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21E6A95B" w:rsidR="00A41639" w:rsidRPr="00D658E3" w:rsidRDefault="00A41639" w:rsidP="00A41639">
      <w:pPr>
        <w:pStyle w:val="CRCoverPage"/>
        <w:tabs>
          <w:tab w:val="right" w:pos="9639"/>
        </w:tabs>
        <w:spacing w:after="0"/>
        <w:rPr>
          <w:b/>
          <w:i/>
          <w:noProof/>
          <w:sz w:val="24"/>
          <w:szCs w:val="24"/>
        </w:rPr>
      </w:pPr>
      <w:r>
        <w:rPr>
          <w:b/>
          <w:noProof/>
          <w:sz w:val="24"/>
        </w:rPr>
        <w:t>3GPP TSG-SA WG2 Meeting #134</w:t>
      </w:r>
      <w:r w:rsidRPr="00BD766F">
        <w:rPr>
          <w:b/>
          <w:i/>
          <w:noProof/>
          <w:sz w:val="28"/>
        </w:rPr>
        <w:tab/>
      </w:r>
      <w:r w:rsidR="00D658E3" w:rsidRPr="00D658E3">
        <w:rPr>
          <w:b/>
          <w:i/>
          <w:noProof/>
          <w:sz w:val="24"/>
          <w:szCs w:val="24"/>
        </w:rPr>
        <w:t>S2-1908150</w:t>
      </w:r>
    </w:p>
    <w:p w14:paraId="73465EF8" w14:textId="37504030" w:rsidR="00CE6E6F" w:rsidRPr="00D658E3" w:rsidRDefault="00A41639" w:rsidP="00A41639">
      <w:pPr>
        <w:pStyle w:val="CRCoverPage"/>
        <w:tabs>
          <w:tab w:val="right" w:pos="9639"/>
        </w:tabs>
        <w:rPr>
          <w:b/>
          <w:noProof/>
          <w:sz w:val="24"/>
          <w:szCs w:val="24"/>
        </w:rPr>
      </w:pPr>
      <w:r w:rsidRPr="00D658E3">
        <w:rPr>
          <w:b/>
          <w:noProof/>
          <w:sz w:val="24"/>
          <w:szCs w:val="24"/>
        </w:rPr>
        <w:t xml:space="preserve">Sapporo, Japan, 24 - </w:t>
      </w:r>
      <w:r w:rsidRPr="00D658E3">
        <w:rPr>
          <w:b/>
          <w:noProof/>
          <w:sz w:val="24"/>
          <w:szCs w:val="24"/>
        </w:rPr>
        <w:fldChar w:fldCharType="begin"/>
      </w:r>
      <w:r w:rsidRPr="00D658E3">
        <w:rPr>
          <w:b/>
          <w:noProof/>
          <w:sz w:val="24"/>
          <w:szCs w:val="24"/>
        </w:rPr>
        <w:instrText xml:space="preserve"> DOCPROPERTY  EndDate  \* MERGEFORMAT </w:instrText>
      </w:r>
      <w:r w:rsidRPr="00D658E3">
        <w:rPr>
          <w:b/>
          <w:noProof/>
          <w:sz w:val="24"/>
          <w:szCs w:val="24"/>
        </w:rPr>
        <w:fldChar w:fldCharType="separate"/>
      </w:r>
      <w:r w:rsidRPr="00D658E3">
        <w:rPr>
          <w:b/>
          <w:noProof/>
          <w:sz w:val="24"/>
          <w:szCs w:val="24"/>
        </w:rPr>
        <w:t>28th June 2019</w:t>
      </w:r>
      <w:r w:rsidRPr="00D658E3">
        <w:rPr>
          <w:b/>
          <w:noProof/>
          <w:sz w:val="24"/>
          <w:szCs w:val="24"/>
        </w:rPr>
        <w:fldChar w:fldCharType="end"/>
      </w:r>
      <w:r w:rsidR="00CE6E6F" w:rsidRPr="00D658E3">
        <w:rPr>
          <w:b/>
          <w:i/>
          <w:noProof/>
          <w:sz w:val="24"/>
          <w:szCs w:val="24"/>
        </w:rPr>
        <w:tab/>
      </w:r>
      <w:r w:rsidR="00D658E3" w:rsidRPr="00D658E3">
        <w:rPr>
          <w:rFonts w:cs="Arial"/>
          <w:b/>
          <w:bCs/>
          <w:sz w:val="24"/>
          <w:szCs w:val="24"/>
        </w:rPr>
        <w:t>(revision of S2-1906973)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157B6687" w:rsidR="001E41F3" w:rsidRPr="00EB0499" w:rsidRDefault="000401AE" w:rsidP="005B79B6">
            <w:pPr>
              <w:pStyle w:val="CRCoverPage"/>
              <w:spacing w:after="0"/>
              <w:rPr>
                <w:b/>
                <w:noProof/>
                <w:sz w:val="28"/>
              </w:rPr>
            </w:pPr>
            <w:r w:rsidRPr="00EB0499">
              <w:rPr>
                <w:b/>
                <w:noProof/>
                <w:sz w:val="28"/>
              </w:rPr>
              <w:t>23.50</w:t>
            </w:r>
            <w:r w:rsidR="004A1313">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6E520570" w:rsidR="001E41F3" w:rsidRPr="004A1313" w:rsidRDefault="0095758E" w:rsidP="009F7CF9">
            <w:pPr>
              <w:pStyle w:val="CRCoverPage"/>
              <w:spacing w:after="0"/>
              <w:rPr>
                <w:b/>
                <w:noProof/>
                <w:sz w:val="28"/>
                <w:szCs w:val="28"/>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1382</w:t>
            </w:r>
            <w:r>
              <w:rPr>
                <w:b/>
                <w:noProof/>
                <w:sz w:val="28"/>
              </w:rPr>
              <w:fldChar w:fldCharType="end"/>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181CA83C" w:rsidR="001E41F3" w:rsidRPr="00EB0499" w:rsidRDefault="00D658E3" w:rsidP="00D658E3">
            <w:pPr>
              <w:pStyle w:val="CRCoverPage"/>
              <w:spacing w:after="0"/>
              <w:jc w:val="center"/>
              <w:rPr>
                <w:b/>
                <w:noProof/>
              </w:rPr>
            </w:pPr>
            <w:r>
              <w:rPr>
                <w:b/>
                <w:noProof/>
                <w:sz w:val="28"/>
              </w:rPr>
              <w:t>3</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38B2CBE5" w:rsidR="001E41F3" w:rsidRPr="00EB0499" w:rsidRDefault="001A0CED" w:rsidP="00B71F25">
            <w:pPr>
              <w:pStyle w:val="CRCoverPage"/>
              <w:spacing w:after="0"/>
              <w:jc w:val="center"/>
              <w:rPr>
                <w:noProof/>
              </w:rPr>
            </w:pPr>
            <w:r w:rsidRPr="00787D60">
              <w:rPr>
                <w:b/>
                <w:noProof/>
                <w:sz w:val="32"/>
              </w:rPr>
              <w:t>1</w:t>
            </w:r>
            <w:r w:rsidR="00095531" w:rsidRPr="00787D60">
              <w:rPr>
                <w:b/>
                <w:noProof/>
                <w:sz w:val="32"/>
              </w:rPr>
              <w:t>6</w:t>
            </w:r>
            <w:r w:rsidRPr="00787D60">
              <w:rPr>
                <w:b/>
                <w:noProof/>
                <w:sz w:val="32"/>
              </w:rPr>
              <w:t>.</w:t>
            </w:r>
            <w:r w:rsidR="00A41639">
              <w:rPr>
                <w:b/>
                <w:noProof/>
                <w:sz w:val="32"/>
              </w:rPr>
              <w:t>1.</w:t>
            </w:r>
            <w:r w:rsidR="00B71F25">
              <w:rPr>
                <w:b/>
                <w:noProof/>
                <w:sz w:val="32"/>
              </w:rPr>
              <w:t>1</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Hyperlink"/>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01ED0D53" w:rsidR="00F25D98" w:rsidRPr="00EB0499" w:rsidRDefault="00F25D98" w:rsidP="00014B0D">
            <w:pPr>
              <w:pStyle w:val="CRCoverPage"/>
              <w:spacing w:after="0"/>
              <w:rPr>
                <w:b/>
                <w:caps/>
                <w:noProof/>
                <w:lang w:eastAsia="ko-KR"/>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47"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4744FF">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4744FF">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07346DA4" w:rsidR="001E41F3" w:rsidRPr="00EB0499" w:rsidRDefault="004A1313" w:rsidP="00A41639">
            <w:pPr>
              <w:pStyle w:val="CRCoverPage"/>
              <w:spacing w:after="0"/>
              <w:ind w:left="100"/>
              <w:rPr>
                <w:noProof/>
                <w:lang w:eastAsia="ko-KR"/>
              </w:rPr>
            </w:pPr>
            <w:r>
              <w:t xml:space="preserve">Procedures and call flows for SMF Delegated Discovery and Selection in HR </w:t>
            </w:r>
            <w:r w:rsidR="00715CEF">
              <w:t xml:space="preserve">and </w:t>
            </w:r>
            <w:r w:rsidR="00875471" w:rsidRPr="003821D6">
              <w:rPr>
                <w:rFonts w:eastAsia="DengXian"/>
                <w:noProof/>
                <w:lang w:eastAsia="zh-CN"/>
              </w:rPr>
              <w:t>specific SMF Service Areas</w:t>
            </w:r>
            <w:r w:rsidR="00715CEF">
              <w:t xml:space="preserve"> </w:t>
            </w:r>
            <w:r>
              <w:t>scenario</w:t>
            </w:r>
            <w:r w:rsidR="00875F54">
              <w:t>s</w:t>
            </w:r>
            <w:r w:rsidR="00A41639">
              <w:t xml:space="preserve"> </w:t>
            </w:r>
            <w:r w:rsidR="00A41639" w:rsidRPr="00D814FE">
              <w:t>and PCF Delegated Discovery and Selection</w:t>
            </w:r>
            <w:r w:rsidR="00A41639">
              <w:t xml:space="preserve"> </w:t>
            </w:r>
          </w:p>
        </w:tc>
      </w:tr>
      <w:tr w:rsidR="001E41F3" w:rsidRPr="00EB0499" w14:paraId="769E693F" w14:textId="77777777" w:rsidTr="004744FF">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4744FF">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1B47FBC" w:rsidR="001E41F3" w:rsidRPr="00EB0499" w:rsidRDefault="00F267A6" w:rsidP="008A103E">
            <w:pPr>
              <w:pStyle w:val="CRCoverPage"/>
              <w:spacing w:after="0"/>
              <w:ind w:left="100"/>
              <w:rPr>
                <w:noProof/>
                <w:lang w:eastAsia="ko-KR"/>
              </w:rPr>
            </w:pPr>
            <w:r>
              <w:rPr>
                <w:noProof/>
                <w:lang w:eastAsia="ko-KR"/>
              </w:rPr>
              <w:t>Oracle</w:t>
            </w:r>
            <w:r w:rsidR="007E2B04">
              <w:rPr>
                <w:noProof/>
                <w:lang w:eastAsia="ko-KR"/>
              </w:rPr>
              <w:t xml:space="preserve"> Corporation</w:t>
            </w:r>
            <w:r w:rsidR="00587E02">
              <w:rPr>
                <w:noProof/>
                <w:lang w:eastAsia="ko-KR"/>
              </w:rPr>
              <w:t xml:space="preserve">, </w:t>
            </w:r>
            <w:r w:rsidR="0095758E">
              <w:rPr>
                <w:noProof/>
                <w:lang w:eastAsia="ko-KR"/>
              </w:rPr>
              <w:t>NTT Docomo</w:t>
            </w:r>
            <w:r w:rsidR="00AA3B18">
              <w:rPr>
                <w:noProof/>
                <w:lang w:eastAsia="ko-KR"/>
              </w:rPr>
              <w:t>,</w:t>
            </w:r>
            <w:r w:rsidR="00AA3B18">
              <w:t xml:space="preserve"> </w:t>
            </w:r>
            <w:r w:rsidR="00AA3B18" w:rsidRPr="00AA3B18">
              <w:rPr>
                <w:noProof/>
                <w:lang w:eastAsia="ko-KR"/>
              </w:rPr>
              <w:t xml:space="preserve">ZTE, Deutsche Telekom AG, </w:t>
            </w:r>
            <w:r w:rsidR="00D658E3" w:rsidRPr="008A103E">
              <w:rPr>
                <w:noProof/>
              </w:rPr>
              <w:t>Huawei, HiSilicon, Telecom Italia</w:t>
            </w:r>
          </w:p>
        </w:tc>
      </w:tr>
      <w:tr w:rsidR="001E41F3" w:rsidRPr="00EB0499" w14:paraId="727246A8" w14:textId="77777777" w:rsidTr="004744FF">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4744FF">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4744FF">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3B47FA67" w:rsidR="001E41F3" w:rsidRPr="00EB0499" w:rsidRDefault="0095758E">
            <w:pPr>
              <w:pStyle w:val="CRCoverPage"/>
              <w:spacing w:after="0"/>
              <w:ind w:left="100"/>
              <w:rPr>
                <w:noProof/>
                <w:lang w:eastAsia="ko-KR"/>
              </w:rPr>
            </w:pPr>
            <w:r>
              <w:rPr>
                <w:noProof/>
              </w:rPr>
              <w:fldChar w:fldCharType="begin"/>
            </w:r>
            <w:r>
              <w:rPr>
                <w:noProof/>
              </w:rPr>
              <w:instrText xml:space="preserve"> DOCPROPERTY  RelatedWis  \* MERGEFORMAT </w:instrText>
            </w:r>
            <w:r>
              <w:rPr>
                <w:noProof/>
              </w:rPr>
              <w:fldChar w:fldCharType="separate"/>
            </w:r>
            <w:r>
              <w:rPr>
                <w:noProof/>
              </w:rPr>
              <w:t>5G_eSBA</w:t>
            </w:r>
            <w:r>
              <w:rPr>
                <w:noProof/>
              </w:rPr>
              <w:fldChar w:fldCharType="end"/>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5DEE5FE9" w:rsidR="001E41F3" w:rsidRPr="00EB0499" w:rsidRDefault="001A0CED" w:rsidP="003772C5">
            <w:pPr>
              <w:pStyle w:val="CRCoverPage"/>
              <w:spacing w:after="0"/>
              <w:ind w:left="100"/>
              <w:rPr>
                <w:noProof/>
              </w:rPr>
            </w:pPr>
            <w:r w:rsidRPr="00EB0499">
              <w:rPr>
                <w:noProof/>
              </w:rPr>
              <w:t>201</w:t>
            </w:r>
            <w:r w:rsidR="005E2CF7">
              <w:rPr>
                <w:noProof/>
              </w:rPr>
              <w:t>9</w:t>
            </w:r>
            <w:r w:rsidR="004242F1" w:rsidRPr="00EB0499">
              <w:rPr>
                <w:noProof/>
              </w:rPr>
              <w:t>-</w:t>
            </w:r>
            <w:r w:rsidR="005E2CF7">
              <w:rPr>
                <w:noProof/>
              </w:rPr>
              <w:t>0</w:t>
            </w:r>
            <w:r w:rsidR="003772C5">
              <w:rPr>
                <w:noProof/>
              </w:rPr>
              <w:t>6</w:t>
            </w:r>
            <w:r w:rsidR="004242F1" w:rsidRPr="00EB0499">
              <w:rPr>
                <w:noProof/>
              </w:rPr>
              <w:t>-</w:t>
            </w:r>
            <w:r w:rsidR="003772C5">
              <w:rPr>
                <w:noProof/>
              </w:rPr>
              <w:t>1</w:t>
            </w:r>
            <w:r w:rsidR="00D814FE">
              <w:rPr>
                <w:noProof/>
              </w:rPr>
              <w:t>2</w:t>
            </w:r>
          </w:p>
        </w:tc>
      </w:tr>
      <w:tr w:rsidR="001E41F3" w:rsidRPr="00EB0499" w14:paraId="476A1E86" w14:textId="77777777" w:rsidTr="004744FF">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4744FF">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6973B078" w:rsidR="001E41F3" w:rsidRPr="00EB0499" w:rsidRDefault="003375BD">
            <w:pPr>
              <w:pStyle w:val="CRCoverPage"/>
              <w:spacing w:after="0"/>
              <w:ind w:left="100"/>
              <w:rPr>
                <w:b/>
                <w:noProof/>
                <w:lang w:eastAsia="ko-KR"/>
              </w:rPr>
            </w:pPr>
            <w:r>
              <w:rPr>
                <w:b/>
                <w:noProof/>
                <w:lang w:eastAsia="ko-KR"/>
              </w:rPr>
              <w:t>B</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7A18FF70" w:rsidR="001E41F3" w:rsidRPr="00EB0499" w:rsidRDefault="0026004D" w:rsidP="00D152C1">
            <w:pPr>
              <w:pStyle w:val="CRCoverPage"/>
              <w:spacing w:after="0"/>
              <w:ind w:left="100"/>
              <w:rPr>
                <w:noProof/>
              </w:rPr>
            </w:pPr>
            <w:r w:rsidRPr="00EB0499">
              <w:rPr>
                <w:noProof/>
              </w:rPr>
              <w:t>Rel-</w:t>
            </w:r>
            <w:r w:rsidR="00D152C1" w:rsidRPr="00EB0499">
              <w:rPr>
                <w:noProof/>
              </w:rPr>
              <w:t>1</w:t>
            </w:r>
            <w:r w:rsidR="00D152C1">
              <w:rPr>
                <w:noProof/>
              </w:rPr>
              <w:t>6</w:t>
            </w:r>
          </w:p>
        </w:tc>
      </w:tr>
      <w:tr w:rsidR="001E41F3" w:rsidRPr="00EB0499" w14:paraId="258696A0" w14:textId="77777777" w:rsidTr="004744FF">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4744FF">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4744FF" w:rsidRPr="00EB0499" w14:paraId="6A16F82F" w14:textId="77777777" w:rsidTr="004744FF">
        <w:tc>
          <w:tcPr>
            <w:tcW w:w="2268" w:type="dxa"/>
            <w:gridSpan w:val="2"/>
            <w:tcBorders>
              <w:top w:val="single" w:sz="4" w:space="0" w:color="auto"/>
              <w:left w:val="single" w:sz="4" w:space="0" w:color="auto"/>
            </w:tcBorders>
          </w:tcPr>
          <w:p w14:paraId="058197DC" w14:textId="77777777" w:rsidR="004744FF" w:rsidRPr="00EB0499" w:rsidRDefault="004744FF" w:rsidP="004744FF">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6C71F027" w14:textId="7CA4B448" w:rsidR="00687B74" w:rsidRPr="004A1313" w:rsidRDefault="00CD6EC5" w:rsidP="001572F6">
            <w:pPr>
              <w:pStyle w:val="TAN"/>
              <w:ind w:left="-17" w:firstLine="0"/>
              <w:rPr>
                <w:rFonts w:eastAsia="DengXian"/>
                <w:noProof/>
                <w:sz w:val="20"/>
                <w:lang w:eastAsia="zh-CN"/>
              </w:rPr>
            </w:pPr>
            <w:r w:rsidRPr="004A1313">
              <w:rPr>
                <w:rFonts w:eastAsia="DengXian"/>
                <w:noProof/>
                <w:sz w:val="20"/>
                <w:lang w:eastAsia="zh-CN"/>
              </w:rPr>
              <w:t xml:space="preserve">SMF discovery in a delegated mode </w:t>
            </w:r>
            <w:r w:rsidR="007E2B04">
              <w:rPr>
                <w:rFonts w:eastAsia="DengXian"/>
                <w:noProof/>
                <w:sz w:val="20"/>
                <w:lang w:eastAsia="zh-CN"/>
              </w:rPr>
              <w:t xml:space="preserve">in the HR </w:t>
            </w:r>
            <w:r w:rsidR="00787D60">
              <w:rPr>
                <w:rFonts w:eastAsia="DengXian"/>
                <w:noProof/>
                <w:sz w:val="20"/>
                <w:lang w:eastAsia="zh-CN"/>
              </w:rPr>
              <w:t xml:space="preserve">and </w:t>
            </w:r>
            <w:r w:rsidR="003821D6" w:rsidRPr="003821D6">
              <w:rPr>
                <w:rFonts w:eastAsia="DengXian"/>
                <w:noProof/>
                <w:sz w:val="20"/>
                <w:lang w:eastAsia="zh-CN"/>
              </w:rPr>
              <w:t>specific SMF Service Areas</w:t>
            </w:r>
            <w:r w:rsidR="00787D60">
              <w:rPr>
                <w:rFonts w:eastAsia="DengXian"/>
                <w:noProof/>
                <w:sz w:val="20"/>
                <w:lang w:eastAsia="zh-CN"/>
              </w:rPr>
              <w:t xml:space="preserve"> </w:t>
            </w:r>
            <w:r w:rsidR="00270913">
              <w:rPr>
                <w:rFonts w:eastAsia="DengXian"/>
                <w:noProof/>
                <w:sz w:val="20"/>
                <w:lang w:eastAsia="zh-CN"/>
              </w:rPr>
              <w:t xml:space="preserve">and </w:t>
            </w:r>
            <w:r w:rsidR="001572F6">
              <w:rPr>
                <w:rFonts w:eastAsia="DengXian"/>
                <w:noProof/>
                <w:sz w:val="20"/>
                <w:lang w:eastAsia="zh-CN"/>
              </w:rPr>
              <w:t>scenarios and V-PCF/H-</w:t>
            </w:r>
            <w:r w:rsidR="00270913">
              <w:rPr>
                <w:rFonts w:eastAsia="DengXian"/>
                <w:noProof/>
                <w:sz w:val="20"/>
                <w:lang w:eastAsia="zh-CN"/>
              </w:rPr>
              <w:t xml:space="preserve">PCF </w:t>
            </w:r>
            <w:r w:rsidR="00270913" w:rsidRPr="004A1313">
              <w:rPr>
                <w:rFonts w:eastAsia="DengXian"/>
                <w:noProof/>
                <w:sz w:val="20"/>
                <w:lang w:eastAsia="zh-CN"/>
              </w:rPr>
              <w:t xml:space="preserve">discovery in a delegated mode </w:t>
            </w:r>
            <w:r w:rsidRPr="004A1313">
              <w:rPr>
                <w:rFonts w:eastAsia="DengXian"/>
                <w:noProof/>
                <w:sz w:val="20"/>
                <w:lang w:eastAsia="zh-CN"/>
              </w:rPr>
              <w:t>is not covered by</w:t>
            </w:r>
            <w:r w:rsidR="00F267A6" w:rsidRPr="004A1313">
              <w:rPr>
                <w:rFonts w:eastAsia="DengXian"/>
                <w:noProof/>
                <w:sz w:val="20"/>
                <w:lang w:eastAsia="zh-CN"/>
              </w:rPr>
              <w:t xml:space="preserve"> </w:t>
            </w:r>
            <w:r w:rsidRPr="004A1313">
              <w:rPr>
                <w:sz w:val="20"/>
              </w:rPr>
              <w:t xml:space="preserve">the generic delegated discovery procedures described in 23.502 clauses </w:t>
            </w:r>
            <w:r w:rsidR="008A2057">
              <w:rPr>
                <w:sz w:val="20"/>
              </w:rPr>
              <w:t>4.17</w:t>
            </w:r>
            <w:r w:rsidRPr="004A1313">
              <w:rPr>
                <w:sz w:val="20"/>
              </w:rPr>
              <w:t>.</w:t>
            </w:r>
            <w:r w:rsidR="008A2057">
              <w:rPr>
                <w:sz w:val="20"/>
              </w:rPr>
              <w:t>9 and 4.17.10.</w:t>
            </w:r>
            <w:r w:rsidRPr="004A1313">
              <w:rPr>
                <w:sz w:val="20"/>
              </w:rPr>
              <w:t xml:space="preserve"> Consequently, a new specific clause </w:t>
            </w:r>
            <w:r w:rsidR="001D3F93">
              <w:rPr>
                <w:sz w:val="20"/>
              </w:rPr>
              <w:t>Annex X</w:t>
            </w:r>
            <w:r w:rsidR="0000606D" w:rsidRPr="004A1313">
              <w:rPr>
                <w:sz w:val="20"/>
              </w:rPr>
              <w:t xml:space="preserve"> </w:t>
            </w:r>
            <w:r w:rsidRPr="004A1313">
              <w:rPr>
                <w:sz w:val="20"/>
              </w:rPr>
              <w:t>has to be added to 23.502 in order to capture that.</w:t>
            </w:r>
          </w:p>
        </w:tc>
      </w:tr>
      <w:tr w:rsidR="004744FF" w:rsidRPr="00EB0499" w14:paraId="675A5B8C" w14:textId="77777777" w:rsidTr="004744FF">
        <w:tc>
          <w:tcPr>
            <w:tcW w:w="2268" w:type="dxa"/>
            <w:gridSpan w:val="2"/>
            <w:tcBorders>
              <w:left w:val="single" w:sz="4" w:space="0" w:color="auto"/>
            </w:tcBorders>
          </w:tcPr>
          <w:p w14:paraId="0E3C1232" w14:textId="0DEC9C54" w:rsidR="004744FF" w:rsidRPr="00EB0499" w:rsidRDefault="004744FF" w:rsidP="004744FF">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4744FF" w:rsidRPr="004744FF" w:rsidRDefault="004744FF" w:rsidP="004744FF">
            <w:pPr>
              <w:pStyle w:val="CRCoverPage"/>
              <w:spacing w:after="0"/>
              <w:rPr>
                <w:noProof/>
                <w:sz w:val="8"/>
                <w:szCs w:val="8"/>
                <w:lang w:eastAsia="ko-KR"/>
              </w:rPr>
            </w:pPr>
          </w:p>
        </w:tc>
      </w:tr>
      <w:tr w:rsidR="004744FF" w:rsidRPr="00EB0499" w14:paraId="3B1F2B11" w14:textId="77777777" w:rsidTr="004744FF">
        <w:tc>
          <w:tcPr>
            <w:tcW w:w="2268" w:type="dxa"/>
            <w:gridSpan w:val="2"/>
            <w:tcBorders>
              <w:left w:val="single" w:sz="4" w:space="0" w:color="auto"/>
            </w:tcBorders>
          </w:tcPr>
          <w:p w14:paraId="1076F5C2" w14:textId="77777777" w:rsidR="004744FF" w:rsidRPr="00EB0499" w:rsidRDefault="004744FF" w:rsidP="004744FF">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EBEDC88" w14:textId="732E3337" w:rsidR="00881E27" w:rsidRPr="00881E27" w:rsidRDefault="0000606D" w:rsidP="001D3F93">
            <w:pPr>
              <w:pStyle w:val="CRCoverPage"/>
              <w:spacing w:after="0"/>
              <w:rPr>
                <w:rFonts w:eastAsia="DengXian"/>
                <w:noProof/>
                <w:lang w:eastAsia="zh-CN"/>
              </w:rPr>
            </w:pPr>
            <w:r>
              <w:rPr>
                <w:rFonts w:eastAsia="DengXian"/>
                <w:noProof/>
                <w:lang w:eastAsia="zh-CN"/>
              </w:rPr>
              <w:t xml:space="preserve">A new clause </w:t>
            </w:r>
            <w:r w:rsidR="001D3F93">
              <w:t>Annex X</w:t>
            </w:r>
            <w:r w:rsidR="001D3F93">
              <w:rPr>
                <w:rFonts w:eastAsia="DengXian"/>
                <w:noProof/>
                <w:lang w:eastAsia="zh-CN"/>
              </w:rPr>
              <w:t xml:space="preserve"> </w:t>
            </w:r>
            <w:r w:rsidR="00CD6EC5">
              <w:rPr>
                <w:rFonts w:eastAsia="DengXian"/>
                <w:noProof/>
                <w:lang w:eastAsia="zh-CN"/>
              </w:rPr>
              <w:t xml:space="preserve">is added to capture the concepts </w:t>
            </w:r>
            <w:r w:rsidR="000F42FB">
              <w:rPr>
                <w:rFonts w:eastAsia="DengXian"/>
                <w:noProof/>
                <w:lang w:eastAsia="zh-CN"/>
              </w:rPr>
              <w:t>and generic functionality re</w:t>
            </w:r>
            <w:r w:rsidR="007E2B04">
              <w:rPr>
                <w:rFonts w:eastAsia="DengXian"/>
                <w:noProof/>
                <w:lang w:eastAsia="zh-CN"/>
              </w:rPr>
              <w:t>q</w:t>
            </w:r>
            <w:r w:rsidR="000F42FB">
              <w:rPr>
                <w:rFonts w:eastAsia="DengXian"/>
                <w:noProof/>
                <w:lang w:eastAsia="zh-CN"/>
              </w:rPr>
              <w:t xml:space="preserve">uired for addressing the scenario of </w:t>
            </w:r>
            <w:r w:rsidR="00F6372F">
              <w:rPr>
                <w:rFonts w:eastAsia="DengXian"/>
                <w:noProof/>
                <w:lang w:eastAsia="zh-CN"/>
              </w:rPr>
              <w:t>SMF D</w:t>
            </w:r>
            <w:r w:rsidR="00CD6EC5">
              <w:rPr>
                <w:rFonts w:eastAsia="DengXian"/>
                <w:noProof/>
                <w:lang w:eastAsia="zh-CN"/>
              </w:rPr>
              <w:t>iscovery</w:t>
            </w:r>
            <w:r w:rsidR="00F6372F">
              <w:rPr>
                <w:rFonts w:eastAsia="DengXian"/>
                <w:noProof/>
                <w:lang w:eastAsia="zh-CN"/>
              </w:rPr>
              <w:t xml:space="preserve"> and Selection</w:t>
            </w:r>
            <w:r w:rsidR="00CD6EC5">
              <w:rPr>
                <w:rFonts w:eastAsia="DengXian"/>
                <w:noProof/>
                <w:lang w:eastAsia="zh-CN"/>
              </w:rPr>
              <w:t xml:space="preserve"> in a delegated mode</w:t>
            </w:r>
            <w:r w:rsidR="000F42FB">
              <w:rPr>
                <w:rFonts w:eastAsia="DengXian"/>
                <w:noProof/>
                <w:lang w:eastAsia="zh-CN"/>
              </w:rPr>
              <w:t xml:space="preserve"> for Home Routed</w:t>
            </w:r>
            <w:r w:rsidR="00787D60">
              <w:rPr>
                <w:rFonts w:eastAsia="DengXian"/>
                <w:noProof/>
                <w:lang w:eastAsia="zh-CN"/>
              </w:rPr>
              <w:t xml:space="preserve"> and </w:t>
            </w:r>
            <w:r w:rsidR="00875471" w:rsidRPr="003821D6">
              <w:rPr>
                <w:rFonts w:eastAsia="DengXian"/>
                <w:noProof/>
                <w:lang w:eastAsia="zh-CN"/>
              </w:rPr>
              <w:t>specific SMF Service Areas</w:t>
            </w:r>
            <w:r w:rsidR="00787D60">
              <w:rPr>
                <w:rFonts w:eastAsia="DengXian"/>
                <w:noProof/>
                <w:lang w:eastAsia="zh-CN"/>
              </w:rPr>
              <w:t xml:space="preserve"> scenarios</w:t>
            </w:r>
            <w:r w:rsidR="001572F6">
              <w:rPr>
                <w:rFonts w:eastAsia="DengXian"/>
                <w:noProof/>
                <w:lang w:eastAsia="zh-CN"/>
              </w:rPr>
              <w:t xml:space="preserve"> as well as V-PCF/H-PCF </w:t>
            </w:r>
            <w:r w:rsidR="001572F6" w:rsidRPr="004A1313">
              <w:rPr>
                <w:rFonts w:eastAsia="DengXian"/>
                <w:noProof/>
                <w:lang w:eastAsia="zh-CN"/>
              </w:rPr>
              <w:t>discovery in a delegated mode</w:t>
            </w:r>
            <w:r w:rsidR="00CD6EC5">
              <w:rPr>
                <w:rFonts w:eastAsia="DengXian"/>
                <w:noProof/>
                <w:lang w:eastAsia="zh-CN"/>
              </w:rPr>
              <w:t>.</w:t>
            </w:r>
            <w:r>
              <w:rPr>
                <w:rFonts w:eastAsia="DengXian"/>
                <w:noProof/>
                <w:lang w:eastAsia="zh-CN"/>
              </w:rPr>
              <w:t xml:space="preserve"> </w:t>
            </w:r>
          </w:p>
        </w:tc>
      </w:tr>
      <w:tr w:rsidR="004744FF" w:rsidRPr="00EB0499" w14:paraId="4993322C" w14:textId="77777777" w:rsidTr="004744FF">
        <w:tc>
          <w:tcPr>
            <w:tcW w:w="2268" w:type="dxa"/>
            <w:gridSpan w:val="2"/>
            <w:tcBorders>
              <w:left w:val="single" w:sz="4" w:space="0" w:color="auto"/>
            </w:tcBorders>
          </w:tcPr>
          <w:p w14:paraId="35C406F7" w14:textId="77777777" w:rsidR="004744FF" w:rsidRPr="00EB0499" w:rsidRDefault="004744FF" w:rsidP="004744FF">
            <w:pPr>
              <w:pStyle w:val="CRCoverPage"/>
              <w:spacing w:after="0"/>
              <w:rPr>
                <w:b/>
                <w:i/>
                <w:noProof/>
                <w:sz w:val="8"/>
                <w:szCs w:val="8"/>
              </w:rPr>
            </w:pPr>
          </w:p>
        </w:tc>
        <w:tc>
          <w:tcPr>
            <w:tcW w:w="7373" w:type="dxa"/>
            <w:gridSpan w:val="9"/>
            <w:tcBorders>
              <w:right w:val="single" w:sz="4" w:space="0" w:color="auto"/>
            </w:tcBorders>
          </w:tcPr>
          <w:p w14:paraId="3C4BF8C3" w14:textId="77777777" w:rsidR="004744FF" w:rsidRPr="004744FF" w:rsidRDefault="004744FF" w:rsidP="004744FF">
            <w:pPr>
              <w:pStyle w:val="CRCoverPage"/>
              <w:spacing w:after="0"/>
              <w:rPr>
                <w:noProof/>
                <w:sz w:val="8"/>
                <w:szCs w:val="8"/>
              </w:rPr>
            </w:pPr>
          </w:p>
        </w:tc>
      </w:tr>
      <w:tr w:rsidR="004744FF" w:rsidRPr="00EB0499" w14:paraId="5E9E5546" w14:textId="77777777" w:rsidTr="004744FF">
        <w:tc>
          <w:tcPr>
            <w:tcW w:w="2268" w:type="dxa"/>
            <w:gridSpan w:val="2"/>
            <w:tcBorders>
              <w:left w:val="single" w:sz="4" w:space="0" w:color="auto"/>
              <w:bottom w:val="single" w:sz="4" w:space="0" w:color="auto"/>
            </w:tcBorders>
          </w:tcPr>
          <w:p w14:paraId="2EF899F4" w14:textId="77777777" w:rsidR="004744FF" w:rsidRPr="00EB0499" w:rsidRDefault="004744FF" w:rsidP="004744FF">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36056CE7" w:rsidR="004744FF" w:rsidRPr="00881E27" w:rsidRDefault="00012D45" w:rsidP="00012D45">
            <w:pPr>
              <w:pStyle w:val="CRCoverPage"/>
              <w:spacing w:after="0"/>
              <w:rPr>
                <w:rFonts w:eastAsia="DengXian"/>
                <w:noProof/>
                <w:lang w:eastAsia="zh-CN"/>
              </w:rPr>
            </w:pPr>
            <w:r>
              <w:rPr>
                <w:rFonts w:eastAsia="DengXian"/>
                <w:noProof/>
                <w:lang w:eastAsia="zh-CN"/>
              </w:rPr>
              <w:t xml:space="preserve">Procedural description of SMF </w:t>
            </w:r>
            <w:r w:rsidR="00F6372F">
              <w:rPr>
                <w:rFonts w:eastAsia="DengXian"/>
                <w:noProof/>
                <w:lang w:eastAsia="zh-CN"/>
              </w:rPr>
              <w:t>Discovery and Selection</w:t>
            </w:r>
            <w:r>
              <w:rPr>
                <w:rFonts w:eastAsia="DengXian"/>
                <w:noProof/>
                <w:lang w:eastAsia="zh-CN"/>
              </w:rPr>
              <w:t xml:space="preserve"> in a delegated mode for Home Routed </w:t>
            </w:r>
            <w:r w:rsidR="00787D60">
              <w:rPr>
                <w:rFonts w:eastAsia="DengXian"/>
                <w:noProof/>
                <w:lang w:eastAsia="zh-CN"/>
              </w:rPr>
              <w:t xml:space="preserve">and </w:t>
            </w:r>
            <w:r w:rsidR="00875471" w:rsidRPr="003821D6">
              <w:rPr>
                <w:rFonts w:eastAsia="DengXian"/>
                <w:noProof/>
                <w:lang w:eastAsia="zh-CN"/>
              </w:rPr>
              <w:t>specific SMF Service Areas</w:t>
            </w:r>
            <w:r w:rsidR="00787D60">
              <w:rPr>
                <w:rFonts w:eastAsia="DengXian"/>
                <w:noProof/>
                <w:lang w:eastAsia="zh-CN"/>
              </w:rPr>
              <w:t xml:space="preserve"> scenarios</w:t>
            </w:r>
            <w:r w:rsidR="001572F6">
              <w:rPr>
                <w:rFonts w:eastAsia="DengXian"/>
                <w:noProof/>
                <w:lang w:eastAsia="zh-CN"/>
              </w:rPr>
              <w:t xml:space="preserve"> as well as V-PCF/H-PCF </w:t>
            </w:r>
            <w:r w:rsidR="001572F6" w:rsidRPr="004A1313">
              <w:rPr>
                <w:rFonts w:eastAsia="DengXian"/>
                <w:noProof/>
                <w:lang w:eastAsia="zh-CN"/>
              </w:rPr>
              <w:t>discovery in a delegated mode</w:t>
            </w:r>
            <w:r w:rsidR="00787D60">
              <w:rPr>
                <w:rFonts w:eastAsia="DengXian"/>
                <w:noProof/>
                <w:lang w:eastAsia="zh-CN"/>
              </w:rPr>
              <w:t xml:space="preserve"> </w:t>
            </w:r>
            <w:r>
              <w:rPr>
                <w:rFonts w:eastAsia="DengXian"/>
                <w:noProof/>
                <w:lang w:eastAsia="zh-CN"/>
              </w:rPr>
              <w:t>is missing from 23.502.</w:t>
            </w:r>
          </w:p>
        </w:tc>
      </w:tr>
      <w:tr w:rsidR="004744FF" w:rsidRPr="00EB0499" w14:paraId="5660A2D5" w14:textId="77777777" w:rsidTr="004744FF">
        <w:tc>
          <w:tcPr>
            <w:tcW w:w="2268" w:type="dxa"/>
            <w:gridSpan w:val="2"/>
          </w:tcPr>
          <w:p w14:paraId="7B3A49A6" w14:textId="77777777" w:rsidR="004744FF" w:rsidRPr="00EB0499" w:rsidRDefault="004744FF" w:rsidP="004744FF">
            <w:pPr>
              <w:pStyle w:val="CRCoverPage"/>
              <w:spacing w:after="0"/>
              <w:rPr>
                <w:b/>
                <w:i/>
                <w:noProof/>
                <w:sz w:val="8"/>
                <w:szCs w:val="8"/>
              </w:rPr>
            </w:pPr>
          </w:p>
        </w:tc>
        <w:tc>
          <w:tcPr>
            <w:tcW w:w="7373" w:type="dxa"/>
            <w:gridSpan w:val="9"/>
          </w:tcPr>
          <w:p w14:paraId="062862BD" w14:textId="77777777" w:rsidR="004744FF" w:rsidRPr="00EB0499" w:rsidRDefault="004744FF" w:rsidP="004744FF">
            <w:pPr>
              <w:pStyle w:val="CRCoverPage"/>
              <w:spacing w:after="0"/>
              <w:rPr>
                <w:noProof/>
                <w:sz w:val="8"/>
                <w:szCs w:val="8"/>
              </w:rPr>
            </w:pPr>
          </w:p>
        </w:tc>
      </w:tr>
      <w:tr w:rsidR="004744FF" w:rsidRPr="00EB0499" w14:paraId="1ABFFB96" w14:textId="77777777" w:rsidTr="004744FF">
        <w:tc>
          <w:tcPr>
            <w:tcW w:w="2268" w:type="dxa"/>
            <w:gridSpan w:val="2"/>
            <w:tcBorders>
              <w:top w:val="single" w:sz="4" w:space="0" w:color="auto"/>
              <w:left w:val="single" w:sz="4" w:space="0" w:color="auto"/>
            </w:tcBorders>
          </w:tcPr>
          <w:p w14:paraId="5453ABBB" w14:textId="77777777" w:rsidR="004744FF" w:rsidRPr="00EB0499" w:rsidRDefault="004744FF" w:rsidP="004744FF">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46665792" w:rsidR="004744FF" w:rsidRPr="00032EA7" w:rsidRDefault="00D52E3E" w:rsidP="00E60BB9">
            <w:pPr>
              <w:pStyle w:val="CRCoverPage"/>
              <w:spacing w:after="0"/>
              <w:ind w:left="100"/>
              <w:rPr>
                <w:noProof/>
                <w:lang w:val="en-US" w:eastAsia="ko-KR"/>
              </w:rPr>
            </w:pPr>
            <w:r w:rsidRPr="00763F72">
              <w:rPr>
                <w:noProof/>
                <w:lang w:val="en-US" w:eastAsia="ko-KR"/>
              </w:rPr>
              <w:t>4.23.2, 4.23.5</w:t>
            </w:r>
            <w:r>
              <w:rPr>
                <w:noProof/>
                <w:lang w:val="en-US" w:eastAsia="ko-KR"/>
              </w:rPr>
              <w:t xml:space="preserve">, </w:t>
            </w:r>
            <w:r w:rsidR="00787D60">
              <w:rPr>
                <w:noProof/>
                <w:lang w:val="en-US" w:eastAsia="ko-KR"/>
              </w:rPr>
              <w:t>Annex X</w:t>
            </w:r>
            <w:r w:rsidR="001E503B" w:rsidRPr="00763F72">
              <w:rPr>
                <w:noProof/>
                <w:lang w:val="en-US" w:eastAsia="ko-KR"/>
              </w:rPr>
              <w:t>(new)</w:t>
            </w:r>
            <w:r w:rsidR="00787D60" w:rsidRPr="00763F72">
              <w:rPr>
                <w:noProof/>
                <w:lang w:val="en-US" w:eastAsia="ko-KR"/>
              </w:rPr>
              <w:t>, Annex X.1</w:t>
            </w:r>
            <w:r w:rsidR="001E503B" w:rsidRPr="00763F72">
              <w:rPr>
                <w:noProof/>
                <w:lang w:val="en-US" w:eastAsia="ko-KR"/>
              </w:rPr>
              <w:t>(new)</w:t>
            </w:r>
            <w:r w:rsidR="00787D60" w:rsidRPr="00763F72">
              <w:rPr>
                <w:noProof/>
                <w:lang w:val="en-US" w:eastAsia="ko-KR"/>
              </w:rPr>
              <w:t>, Annex X.2</w:t>
            </w:r>
            <w:r w:rsidR="004A1BC8" w:rsidRPr="00763F72">
              <w:rPr>
                <w:noProof/>
                <w:lang w:val="en-US" w:eastAsia="ko-KR"/>
              </w:rPr>
              <w:t xml:space="preserve"> (new</w:t>
            </w:r>
            <w:r w:rsidR="00891B18" w:rsidRPr="00763F72">
              <w:rPr>
                <w:noProof/>
                <w:lang w:val="en-US" w:eastAsia="ko-KR"/>
              </w:rPr>
              <w:t>)</w:t>
            </w:r>
            <w:r w:rsidR="00E60BB9">
              <w:rPr>
                <w:noProof/>
                <w:lang w:val="en-US" w:eastAsia="ko-KR"/>
              </w:rPr>
              <w:t xml:space="preserve">, </w:t>
            </w:r>
            <w:r w:rsidR="00E60BB9" w:rsidRPr="00763F72">
              <w:rPr>
                <w:noProof/>
                <w:lang w:val="en-US" w:eastAsia="ko-KR"/>
              </w:rPr>
              <w:t>Annex X.</w:t>
            </w:r>
            <w:r w:rsidR="00E60BB9">
              <w:rPr>
                <w:noProof/>
                <w:lang w:val="en-US" w:eastAsia="ko-KR"/>
              </w:rPr>
              <w:t>3</w:t>
            </w:r>
            <w:r w:rsidR="00E60BB9" w:rsidRPr="00763F72">
              <w:rPr>
                <w:noProof/>
                <w:lang w:val="en-US" w:eastAsia="ko-KR"/>
              </w:rPr>
              <w:t xml:space="preserve"> (new)</w:t>
            </w:r>
          </w:p>
        </w:tc>
      </w:tr>
      <w:tr w:rsidR="004744FF" w:rsidRPr="00EB0499" w14:paraId="0279213A" w14:textId="77777777" w:rsidTr="004744FF">
        <w:tc>
          <w:tcPr>
            <w:tcW w:w="2268" w:type="dxa"/>
            <w:gridSpan w:val="2"/>
            <w:tcBorders>
              <w:left w:val="single" w:sz="4" w:space="0" w:color="auto"/>
            </w:tcBorders>
          </w:tcPr>
          <w:p w14:paraId="5223698E" w14:textId="77777777" w:rsidR="004744FF" w:rsidRPr="00EB0499" w:rsidRDefault="004744FF" w:rsidP="004744FF">
            <w:pPr>
              <w:pStyle w:val="CRCoverPage"/>
              <w:spacing w:after="0"/>
              <w:rPr>
                <w:b/>
                <w:i/>
                <w:noProof/>
                <w:sz w:val="8"/>
                <w:szCs w:val="8"/>
              </w:rPr>
            </w:pPr>
          </w:p>
        </w:tc>
        <w:tc>
          <w:tcPr>
            <w:tcW w:w="7373" w:type="dxa"/>
            <w:gridSpan w:val="9"/>
            <w:tcBorders>
              <w:right w:val="single" w:sz="4" w:space="0" w:color="auto"/>
            </w:tcBorders>
          </w:tcPr>
          <w:p w14:paraId="3395520A" w14:textId="77777777" w:rsidR="004744FF" w:rsidRPr="00EB0499" w:rsidRDefault="004744FF" w:rsidP="004744FF">
            <w:pPr>
              <w:pStyle w:val="CRCoverPage"/>
              <w:spacing w:after="0"/>
              <w:rPr>
                <w:noProof/>
                <w:sz w:val="8"/>
                <w:szCs w:val="8"/>
              </w:rPr>
            </w:pPr>
          </w:p>
        </w:tc>
      </w:tr>
      <w:tr w:rsidR="004744FF" w:rsidRPr="00EB0499" w14:paraId="386C78AE" w14:textId="77777777" w:rsidTr="004744FF">
        <w:tc>
          <w:tcPr>
            <w:tcW w:w="2268" w:type="dxa"/>
            <w:gridSpan w:val="2"/>
            <w:tcBorders>
              <w:left w:val="single" w:sz="4" w:space="0" w:color="auto"/>
            </w:tcBorders>
          </w:tcPr>
          <w:p w14:paraId="7BFC6E81" w14:textId="77777777" w:rsidR="004744FF" w:rsidRPr="00EB0499" w:rsidRDefault="004744FF" w:rsidP="004744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4744FF" w:rsidRPr="00EB0499" w:rsidRDefault="004744FF" w:rsidP="004744FF">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4744FF" w:rsidRPr="00EB0499" w:rsidRDefault="004744FF" w:rsidP="004744FF">
            <w:pPr>
              <w:pStyle w:val="CRCoverPage"/>
              <w:spacing w:after="0"/>
              <w:jc w:val="center"/>
              <w:rPr>
                <w:b/>
                <w:caps/>
                <w:noProof/>
              </w:rPr>
            </w:pPr>
            <w:r w:rsidRPr="00EB0499">
              <w:rPr>
                <w:b/>
                <w:caps/>
                <w:noProof/>
              </w:rPr>
              <w:t>N</w:t>
            </w:r>
          </w:p>
        </w:tc>
        <w:tc>
          <w:tcPr>
            <w:tcW w:w="2977" w:type="dxa"/>
            <w:gridSpan w:val="3"/>
          </w:tcPr>
          <w:p w14:paraId="22B92EB6" w14:textId="77777777" w:rsidR="004744FF" w:rsidRPr="00EB0499" w:rsidRDefault="004744FF" w:rsidP="004744F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4744FF" w:rsidRPr="00EB0499" w:rsidRDefault="004744FF" w:rsidP="004744FF">
            <w:pPr>
              <w:pStyle w:val="CRCoverPage"/>
              <w:spacing w:after="0"/>
              <w:ind w:left="99"/>
              <w:rPr>
                <w:noProof/>
              </w:rPr>
            </w:pPr>
          </w:p>
        </w:tc>
      </w:tr>
      <w:tr w:rsidR="004744FF" w:rsidRPr="00EB0499" w14:paraId="3DC2FA6D" w14:textId="77777777" w:rsidTr="004744FF">
        <w:tc>
          <w:tcPr>
            <w:tcW w:w="2268" w:type="dxa"/>
            <w:gridSpan w:val="2"/>
            <w:tcBorders>
              <w:left w:val="single" w:sz="4" w:space="0" w:color="auto"/>
            </w:tcBorders>
          </w:tcPr>
          <w:p w14:paraId="345E6FEC" w14:textId="77777777" w:rsidR="004744FF" w:rsidRPr="00EB0499" w:rsidRDefault="004744FF" w:rsidP="004744FF">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4744FF" w:rsidRPr="00EB0499" w:rsidRDefault="007E2B04" w:rsidP="004744FF">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4744FF" w:rsidRPr="00EB0499" w:rsidRDefault="004744FF" w:rsidP="004744FF">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4744FF" w:rsidRPr="00EB0499" w:rsidRDefault="004744FF" w:rsidP="004744FF">
            <w:pPr>
              <w:pStyle w:val="CRCoverPage"/>
              <w:spacing w:after="0"/>
              <w:ind w:left="99"/>
              <w:rPr>
                <w:noProof/>
              </w:rPr>
            </w:pPr>
            <w:r w:rsidRPr="00EB0499">
              <w:rPr>
                <w:noProof/>
              </w:rPr>
              <w:t xml:space="preserve">TS/TR </w:t>
            </w:r>
            <w:r w:rsidR="007E2B04">
              <w:rPr>
                <w:noProof/>
              </w:rPr>
              <w:t xml:space="preserve">… </w:t>
            </w:r>
            <w:r w:rsidRPr="00EB0499">
              <w:rPr>
                <w:noProof/>
              </w:rPr>
              <w:t xml:space="preserve">CR ... </w:t>
            </w:r>
          </w:p>
        </w:tc>
      </w:tr>
      <w:tr w:rsidR="004744FF" w:rsidRPr="00EB0499" w14:paraId="1843C22B" w14:textId="77777777" w:rsidTr="004744FF">
        <w:tc>
          <w:tcPr>
            <w:tcW w:w="2268" w:type="dxa"/>
            <w:gridSpan w:val="2"/>
            <w:tcBorders>
              <w:left w:val="single" w:sz="4" w:space="0" w:color="auto"/>
            </w:tcBorders>
          </w:tcPr>
          <w:p w14:paraId="7C0DEAF4" w14:textId="77777777" w:rsidR="004744FF" w:rsidRPr="00EB0499" w:rsidRDefault="004744FF" w:rsidP="004744FF">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4744FF" w:rsidRPr="00EB0499" w:rsidRDefault="004744FF"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4744FF" w:rsidRPr="00EB0499" w:rsidRDefault="004744FF" w:rsidP="004744FF">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4744FF" w:rsidRPr="00EB0499" w:rsidRDefault="004744FF" w:rsidP="004744FF">
            <w:pPr>
              <w:pStyle w:val="CRCoverPage"/>
              <w:spacing w:after="0"/>
              <w:ind w:left="99"/>
              <w:rPr>
                <w:noProof/>
              </w:rPr>
            </w:pPr>
            <w:r w:rsidRPr="00EB0499">
              <w:rPr>
                <w:noProof/>
              </w:rPr>
              <w:t xml:space="preserve">TS/TR ... CR ... </w:t>
            </w:r>
          </w:p>
        </w:tc>
      </w:tr>
      <w:tr w:rsidR="004744FF" w:rsidRPr="00EB0499" w14:paraId="320F46B7" w14:textId="77777777" w:rsidTr="004744FF">
        <w:tc>
          <w:tcPr>
            <w:tcW w:w="2268" w:type="dxa"/>
            <w:gridSpan w:val="2"/>
            <w:tcBorders>
              <w:left w:val="single" w:sz="4" w:space="0" w:color="auto"/>
            </w:tcBorders>
          </w:tcPr>
          <w:p w14:paraId="7A7CAC95" w14:textId="77777777" w:rsidR="004744FF" w:rsidRPr="00EB0499" w:rsidRDefault="004744FF" w:rsidP="004744FF">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4744FF" w:rsidRPr="00EB0499" w:rsidRDefault="004744FF" w:rsidP="004744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4744FF" w:rsidRPr="00EB0499" w:rsidRDefault="004744FF" w:rsidP="004744FF">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4744FF" w:rsidRPr="00EB0499" w:rsidRDefault="004744FF" w:rsidP="004744FF">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4744FF" w:rsidRPr="00EB0499" w:rsidRDefault="004744FF" w:rsidP="004744FF">
            <w:pPr>
              <w:pStyle w:val="CRCoverPage"/>
              <w:spacing w:after="0"/>
              <w:ind w:left="99"/>
              <w:rPr>
                <w:noProof/>
              </w:rPr>
            </w:pPr>
            <w:r w:rsidRPr="00EB0499">
              <w:rPr>
                <w:noProof/>
              </w:rPr>
              <w:t xml:space="preserve">TS/TR ... CR ... </w:t>
            </w:r>
          </w:p>
        </w:tc>
      </w:tr>
      <w:tr w:rsidR="004744FF" w:rsidRPr="00EB0499" w14:paraId="0AD3FF12" w14:textId="77777777" w:rsidTr="004744FF">
        <w:tc>
          <w:tcPr>
            <w:tcW w:w="2268" w:type="dxa"/>
            <w:gridSpan w:val="2"/>
            <w:tcBorders>
              <w:left w:val="single" w:sz="4" w:space="0" w:color="auto"/>
            </w:tcBorders>
          </w:tcPr>
          <w:p w14:paraId="0F18AC3B" w14:textId="77777777" w:rsidR="004744FF" w:rsidRPr="00EB0499" w:rsidRDefault="004744FF" w:rsidP="004744FF">
            <w:pPr>
              <w:pStyle w:val="CRCoverPage"/>
              <w:spacing w:after="0"/>
              <w:rPr>
                <w:b/>
                <w:i/>
                <w:noProof/>
              </w:rPr>
            </w:pPr>
          </w:p>
        </w:tc>
        <w:tc>
          <w:tcPr>
            <w:tcW w:w="7373" w:type="dxa"/>
            <w:gridSpan w:val="9"/>
            <w:tcBorders>
              <w:right w:val="single" w:sz="4" w:space="0" w:color="auto"/>
            </w:tcBorders>
          </w:tcPr>
          <w:p w14:paraId="40940D6E" w14:textId="77777777" w:rsidR="004744FF" w:rsidRPr="00EB0499" w:rsidRDefault="004744FF" w:rsidP="004744FF">
            <w:pPr>
              <w:pStyle w:val="CRCoverPage"/>
              <w:spacing w:after="0"/>
              <w:rPr>
                <w:noProof/>
              </w:rPr>
            </w:pPr>
          </w:p>
        </w:tc>
      </w:tr>
      <w:tr w:rsidR="004744FF" w:rsidRPr="00EB0499" w14:paraId="523EE306" w14:textId="77777777" w:rsidTr="004744FF">
        <w:tc>
          <w:tcPr>
            <w:tcW w:w="2268" w:type="dxa"/>
            <w:gridSpan w:val="2"/>
            <w:tcBorders>
              <w:left w:val="single" w:sz="4" w:space="0" w:color="auto"/>
              <w:bottom w:val="single" w:sz="4" w:space="0" w:color="auto"/>
            </w:tcBorders>
          </w:tcPr>
          <w:p w14:paraId="01ECFB4F" w14:textId="77777777" w:rsidR="004744FF" w:rsidRPr="00EB0499" w:rsidRDefault="004744FF" w:rsidP="004744FF">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4744FF" w:rsidRPr="00EB0499" w:rsidRDefault="004744FF" w:rsidP="0087614B">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1069DB67" w14:textId="77777777" w:rsidR="001E503B" w:rsidRDefault="001E503B" w:rsidP="001E503B">
      <w:pPr>
        <w:pStyle w:val="Heading3"/>
      </w:pPr>
      <w:bookmarkStart w:id="2" w:name="_Toc5029768"/>
      <w:bookmarkStart w:id="3" w:name="_Toc4578144"/>
      <w:r>
        <w:t>4.23.2</w:t>
      </w:r>
      <w:r>
        <w:tab/>
        <w:t>I-SMF selection</w:t>
      </w:r>
    </w:p>
    <w:p w14:paraId="4812AAED" w14:textId="77777777" w:rsidR="001E503B" w:rsidRDefault="001E503B" w:rsidP="001E503B">
      <w:r>
        <w:t xml:space="preserve">For non roaming or LBO roaming case, the AMF selects an SMF serving the PDU Session as described in clause 4.3.2.2.3. If the service area of the selected SMF does not control UPF that can serve the UE location, the AMF selects an I-SMF as described in clause 4.3.2.2.3.2 with UE location information as addtional input to NRF in step 3. </w:t>
      </w:r>
    </w:p>
    <w:p w14:paraId="0F341BE5" w14:textId="77777777" w:rsidR="001E503B" w:rsidRDefault="001E503B" w:rsidP="001E503B">
      <w:r>
        <w:t>For home routed roaming case, the AMF selects V-SMF as described in clause 4.3.2.2.3.2 with UE location information as additional input to NRF in step 3.</w:t>
      </w:r>
    </w:p>
    <w:p w14:paraId="5D1ED2D7" w14:textId="77777777" w:rsidR="001E503B" w:rsidRDefault="001E503B" w:rsidP="001E503B">
      <w:pPr>
        <w:rPr>
          <w:ins w:id="4" w:author="Oracle" w:date="2019-05-01T17:50:00Z"/>
        </w:rPr>
      </w:pPr>
      <w:ins w:id="5" w:author="Oracle" w:date="2019-05-01T17:49:00Z">
        <w:r w:rsidRPr="00763F72">
          <w:t>When the delegated discovery is used, the SCP selects the SMF as described in Annex X.</w:t>
        </w:r>
        <w:r>
          <w:t xml:space="preserve"> </w:t>
        </w:r>
      </w:ins>
    </w:p>
    <w:p w14:paraId="669F16A3" w14:textId="77777777" w:rsidR="001E503B" w:rsidRPr="00715CEF" w:rsidRDefault="001E503B" w:rsidP="001E503B">
      <w:pPr>
        <w:pStyle w:val="StartEndofChange"/>
        <w:rPr>
          <w:ins w:id="6" w:author="Oracle" w:date="2019-05-01T17:50:00Z"/>
        </w:rPr>
      </w:pPr>
      <w:ins w:id="7" w:author="Oracle" w:date="2019-05-01T17:50:00Z">
        <w:r w:rsidRPr="00EF13AD">
          <w:rPr>
            <w:rFonts w:hint="eastAsia"/>
          </w:rPr>
          <w:t xml:space="preserve">* </w:t>
        </w:r>
        <w:r w:rsidRPr="00EF13AD">
          <w:t xml:space="preserve">* * * </w:t>
        </w:r>
        <w:r w:rsidRPr="00EF13AD">
          <w:rPr>
            <w:rFonts w:hint="eastAsia"/>
          </w:rPr>
          <w:t xml:space="preserve">Start of </w:t>
        </w:r>
        <w:r>
          <w:t>2nd</w:t>
        </w:r>
        <w:r w:rsidRPr="00EF13AD">
          <w:rPr>
            <w:rFonts w:hint="eastAsia"/>
          </w:rPr>
          <w:t xml:space="preserve"> </w:t>
        </w:r>
        <w:r w:rsidRPr="00EF13AD">
          <w:t xml:space="preserve">Change * * * * </w:t>
        </w:r>
      </w:ins>
    </w:p>
    <w:p w14:paraId="075A2DEB" w14:textId="77777777" w:rsidR="001E503B" w:rsidRDefault="001E503B" w:rsidP="001E503B">
      <w:pPr>
        <w:pStyle w:val="Heading3"/>
      </w:pPr>
      <w:r>
        <w:t>4.23.5</w:t>
      </w:r>
      <w:r>
        <w:tab/>
        <w:t>PDU Session establishment procedure</w:t>
      </w:r>
    </w:p>
    <w:p w14:paraId="29A039BC" w14:textId="77777777" w:rsidR="001E503B" w:rsidRDefault="001E503B" w:rsidP="001E503B">
      <w:pPr>
        <w:rPr>
          <w:lang w:val="x-none"/>
        </w:rPr>
      </w:pPr>
      <w:r>
        <w:rPr>
          <w:lang w:val="x-none"/>
        </w:rPr>
        <w:t>For non roaming or LBO roaming, it includes the following case</w:t>
      </w:r>
      <w:r>
        <w:t>s</w:t>
      </w:r>
      <w:r>
        <w:rPr>
          <w:lang w:val="x-none"/>
        </w:rPr>
        <w:t>:</w:t>
      </w:r>
    </w:p>
    <w:p w14:paraId="02D39EF8" w14:textId="77777777" w:rsidR="001E503B" w:rsidRDefault="001E503B" w:rsidP="001E503B">
      <w:pPr>
        <w:pStyle w:val="B1"/>
      </w:pPr>
      <w:r>
        <w:t>-</w:t>
      </w:r>
      <w:r>
        <w:tab/>
        <w:t>If the service area of the selected SMF includes the location where the UE camps, the UE requested PDU Session Establishment procedure is same as described in clause 4.3.2.2.1.</w:t>
      </w:r>
    </w:p>
    <w:p w14:paraId="0B863004" w14:textId="77777777" w:rsidR="001E503B" w:rsidRDefault="001E503B" w:rsidP="001E503B">
      <w:pPr>
        <w:pStyle w:val="B1"/>
      </w:pPr>
      <w:r>
        <w:t>-</w:t>
      </w:r>
      <w:r>
        <w:tab/>
        <w:t>If the service area of the selected SMF does not include the location where the UE camps, the AMF selects an I-SMF that serves the area where UE camps. The UE requested PDU Session Establishment procedure for Home-routed Roaming defined in clause 4.3.2.2.2 is used to establish the PDU Session. Different comparing to procedure defined in clause 4.3.2.2.2, the V-SMF and V-UPF are replaced by I-SMF and I-UPF, and H-SMF and H-UPF are replaced by SMF and UPF(PSA) respectively. Also only the S-NSSAI with the value defined by the serving PLMN is sent to the SMF.</w:t>
      </w:r>
    </w:p>
    <w:p w14:paraId="35ECCB78" w14:textId="13040C27" w:rsidR="001E503B" w:rsidRDefault="001E503B" w:rsidP="001E503B">
      <w:pPr>
        <w:pStyle w:val="B1"/>
      </w:pPr>
      <w:ins w:id="8" w:author="Oracle" w:date="2019-05-01T17:53:00Z">
        <w:r w:rsidRPr="00763F72">
          <w:t>-</w:t>
        </w:r>
        <w:r w:rsidRPr="00763F72">
          <w:tab/>
          <w:t>When the delegated discovery is used, the SCP selects the SMF as described in Annex X.</w:t>
        </w:r>
      </w:ins>
    </w:p>
    <w:p w14:paraId="2490F4D1" w14:textId="77777777" w:rsidR="001E503B" w:rsidRDefault="001E503B" w:rsidP="001E503B">
      <w:r>
        <w:t>For the Home-Routed roaming case, the UE requested PDU Session Establishment procedure for Home-routed Roaming in clause 4.3.2.2.2 can be reused without change.</w:t>
      </w:r>
    </w:p>
    <w:p w14:paraId="7A59E679" w14:textId="77777777" w:rsidR="001E503B" w:rsidRPr="00763F72" w:rsidRDefault="001E503B" w:rsidP="001E503B">
      <w:pPr>
        <w:pStyle w:val="StartEndofChange"/>
      </w:pPr>
      <w:r w:rsidRPr="00EF13AD">
        <w:rPr>
          <w:rFonts w:hint="eastAsia"/>
        </w:rPr>
        <w:t xml:space="preserve">* </w:t>
      </w:r>
      <w:r w:rsidRPr="00EF13AD">
        <w:t xml:space="preserve">* * * </w:t>
      </w:r>
      <w:r w:rsidRPr="00EF13AD">
        <w:rPr>
          <w:rFonts w:hint="eastAsia"/>
        </w:rPr>
        <w:t xml:space="preserve">Start of </w:t>
      </w:r>
      <w:r>
        <w:t>3rd</w:t>
      </w:r>
      <w:r w:rsidRPr="00EF13AD">
        <w:rPr>
          <w:rFonts w:hint="eastAsia"/>
        </w:rPr>
        <w:t xml:space="preserve"> </w:t>
      </w:r>
      <w:r w:rsidRPr="00EF13AD">
        <w:t xml:space="preserve">Change * * * * </w:t>
      </w:r>
    </w:p>
    <w:p w14:paraId="515A828A" w14:textId="77777777" w:rsidR="00980BEC" w:rsidRPr="00787D60" w:rsidRDefault="00980BEC" w:rsidP="00980BEC">
      <w:pPr>
        <w:keepNext/>
        <w:keepLines/>
        <w:pBdr>
          <w:top w:val="single" w:sz="12" w:space="3" w:color="auto"/>
        </w:pBdr>
        <w:spacing w:before="240"/>
        <w:outlineLvl w:val="7"/>
        <w:rPr>
          <w:ins w:id="9" w:author="Oracle" w:date="2019-06-28T10:34:00Z"/>
          <w:rFonts w:ascii="Arial" w:eastAsia="Times New Roman" w:hAnsi="Arial"/>
          <w:sz w:val="36"/>
        </w:rPr>
      </w:pPr>
      <w:ins w:id="10" w:author="Oracle" w:date="2019-06-28T10:34:00Z">
        <w:r w:rsidRPr="00787D60">
          <w:rPr>
            <w:rFonts w:ascii="Arial" w:eastAsia="Times New Roman" w:hAnsi="Arial"/>
            <w:sz w:val="36"/>
          </w:rPr>
          <w:t xml:space="preserve">Annex </w:t>
        </w:r>
        <w:r>
          <w:rPr>
            <w:rFonts w:ascii="Arial" w:eastAsia="Times New Roman" w:hAnsi="Arial"/>
            <w:sz w:val="36"/>
          </w:rPr>
          <w:t>X</w:t>
        </w:r>
        <w:r w:rsidRPr="00787D60">
          <w:rPr>
            <w:rFonts w:ascii="Arial" w:eastAsia="Times New Roman" w:hAnsi="Arial"/>
            <w:sz w:val="36"/>
          </w:rPr>
          <w:t xml:space="preserve"> (normative):</w:t>
        </w:r>
        <w:r w:rsidRPr="00787D60">
          <w:rPr>
            <w:rFonts w:ascii="Arial" w:eastAsia="Times New Roman" w:hAnsi="Arial"/>
            <w:sz w:val="36"/>
          </w:rPr>
          <w:br/>
          <w:t xml:space="preserve">Delegated SMF discovery in the Home Routed </w:t>
        </w:r>
        <w:r>
          <w:rPr>
            <w:rFonts w:ascii="Arial" w:eastAsia="Times New Roman" w:hAnsi="Arial"/>
            <w:sz w:val="36"/>
          </w:rPr>
          <w:t xml:space="preserve">and specific SMF </w:t>
        </w:r>
        <w:r w:rsidRPr="00715CEF">
          <w:rPr>
            <w:rFonts w:ascii="Arial" w:eastAsia="Times New Roman" w:hAnsi="Arial"/>
            <w:sz w:val="36"/>
          </w:rPr>
          <w:t>Service Areas</w:t>
        </w:r>
        <w:r>
          <w:rPr>
            <w:rFonts w:ascii="Arial" w:eastAsia="Times New Roman" w:hAnsi="Arial"/>
            <w:sz w:val="36"/>
          </w:rPr>
          <w:t xml:space="preserve"> </w:t>
        </w:r>
        <w:r w:rsidRPr="00787D60">
          <w:rPr>
            <w:rFonts w:ascii="Arial" w:eastAsia="Times New Roman" w:hAnsi="Arial"/>
            <w:sz w:val="36"/>
          </w:rPr>
          <w:t>scenario</w:t>
        </w:r>
        <w:r>
          <w:rPr>
            <w:rFonts w:ascii="Arial" w:eastAsia="Times New Roman" w:hAnsi="Arial"/>
            <w:sz w:val="36"/>
          </w:rPr>
          <w:t>s</w:t>
        </w:r>
      </w:ins>
    </w:p>
    <w:p w14:paraId="184EC14D" w14:textId="77777777" w:rsidR="00980BEC" w:rsidRDefault="00980BEC">
      <w:pPr>
        <w:pStyle w:val="Heading1"/>
        <w:rPr>
          <w:ins w:id="11" w:author="Oracle" w:date="2019-06-28T10:34:00Z"/>
        </w:rPr>
        <w:pPrChange w:id="12" w:author="Oracle" w:date="2019-04-23T17:54:00Z">
          <w:pPr>
            <w:pStyle w:val="Heading3"/>
          </w:pPr>
        </w:pPrChange>
      </w:pPr>
      <w:ins w:id="13" w:author="Oracle" w:date="2019-06-28T10:34:00Z">
        <w:r>
          <w:t>X</w:t>
        </w:r>
        <w:r w:rsidRPr="00787D60">
          <w:t>.1</w:t>
        </w:r>
        <w:r w:rsidRPr="00787D60">
          <w:tab/>
        </w:r>
        <w:r>
          <w:t>Delegated SMF discovery in the Home Routed scenario</w:t>
        </w:r>
      </w:ins>
    </w:p>
    <w:p w14:paraId="12CE83B7" w14:textId="77777777" w:rsidR="001E503B" w:rsidRDefault="001E503B" w:rsidP="001E503B"/>
    <w:bookmarkEnd w:id="2"/>
    <w:p w14:paraId="65AD4885" w14:textId="730D11FE" w:rsidR="00C4419C" w:rsidRDefault="008A103E" w:rsidP="00C4419C">
      <w:pPr>
        <w:rPr>
          <w:ins w:id="14" w:author="Oracle" w:date="2019-04-22T09:25:00Z"/>
        </w:rPr>
      </w:pPr>
      <w:ins w:id="15" w:author="Oracle" w:date="2019-04-22T09:25:00Z">
        <w:r>
          <w:object w:dxaOrig="11340" w:dyaOrig="9051" w14:anchorId="650395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391pt" o:ole="">
              <v:imagedata r:id="rId13" o:title=""/>
            </v:shape>
            <o:OLEObject Type="Embed" ProgID="Visio.Drawing.15" ShapeID="_x0000_i1025" DrawAspect="Content" ObjectID="_1623236942" r:id="rId14"/>
          </w:object>
        </w:r>
      </w:ins>
      <w:ins w:id="16" w:author="Oracle" w:date="2019-04-22T09:25:00Z">
        <w:r w:rsidR="00C4419C">
          <w:tab/>
        </w:r>
        <w:r w:rsidR="00C4419C">
          <w:tab/>
        </w:r>
        <w:r w:rsidR="00C4419C">
          <w:tab/>
        </w:r>
        <w:r w:rsidR="00C4419C" w:rsidRPr="008B559B">
          <w:rPr>
            <w:rFonts w:ascii="Arial" w:hAnsi="Arial" w:cs="Arial"/>
            <w:b/>
          </w:rPr>
          <w:t xml:space="preserve">Figure </w:t>
        </w:r>
      </w:ins>
      <w:ins w:id="17" w:author="Oracle" w:date="2019-04-23T17:56:00Z">
        <w:r w:rsidR="00787D60">
          <w:rPr>
            <w:rFonts w:ascii="Arial" w:hAnsi="Arial" w:cs="Arial"/>
            <w:b/>
          </w:rPr>
          <w:t>X</w:t>
        </w:r>
      </w:ins>
      <w:ins w:id="18" w:author="Oracle" w:date="2019-04-22T09:25:00Z">
        <w:r w:rsidR="00C4419C" w:rsidRPr="008B559B">
          <w:rPr>
            <w:rFonts w:ascii="Arial" w:hAnsi="Arial" w:cs="Arial"/>
            <w:b/>
          </w:rPr>
          <w:t xml:space="preserve">.1: </w:t>
        </w:r>
        <w:r w:rsidR="00C4419C" w:rsidRPr="002A2A8A">
          <w:rPr>
            <w:rFonts w:ascii="Arial" w:hAnsi="Arial" w:cs="Arial"/>
            <w:b/>
          </w:rPr>
          <w:t xml:space="preserve">Delegated Discovery of SMF in the </w:t>
        </w:r>
        <w:r w:rsidR="00C4419C">
          <w:rPr>
            <w:rFonts w:ascii="Arial" w:hAnsi="Arial" w:cs="Arial"/>
            <w:b/>
          </w:rPr>
          <w:t>Home Routed Scenario</w:t>
        </w:r>
      </w:ins>
    </w:p>
    <w:p w14:paraId="50A44BE6" w14:textId="1A44206B" w:rsidR="00C4419C" w:rsidRDefault="002F65B2">
      <w:pPr>
        <w:pStyle w:val="B1"/>
        <w:ind w:left="0" w:firstLine="0"/>
        <w:rPr>
          <w:ins w:id="19" w:author="Oracle" w:date="2019-06-26T15:07:00Z"/>
        </w:rPr>
        <w:pPrChange w:id="20" w:author="Oracle" w:date="2019-05-06T17:51:00Z">
          <w:pPr>
            <w:pStyle w:val="B1"/>
          </w:pPr>
        </w:pPrChange>
      </w:pPr>
      <w:ins w:id="21" w:author="Oracle" w:date="2019-06-26T15:07:00Z">
        <w:r>
          <w:t xml:space="preserve">1. </w:t>
        </w:r>
      </w:ins>
      <w:ins w:id="22" w:author="Oracle" w:date="2019-04-22T09:25:00Z">
        <w:r w:rsidR="00C4419C" w:rsidRPr="00A8725B">
          <w:t xml:space="preserve">The </w:t>
        </w:r>
      </w:ins>
      <w:ins w:id="23" w:author="Oracle" w:date="2019-06-26T15:05:00Z">
        <w:r w:rsidR="00EF2E29">
          <w:t>AMF</w:t>
        </w:r>
      </w:ins>
      <w:ins w:id="24" w:author="Oracle" w:date="2019-05-01T18:03:00Z">
        <w:r w:rsidR="001544D1" w:rsidRPr="00A8725B">
          <w:t xml:space="preserve"> </w:t>
        </w:r>
      </w:ins>
      <w:ins w:id="25" w:author="Oracle" w:date="2019-05-01T18:47:00Z">
        <w:r w:rsidR="0035336A">
          <w:t>send</w:t>
        </w:r>
      </w:ins>
      <w:ins w:id="26" w:author="Oracle" w:date="2019-05-01T18:48:00Z">
        <w:r w:rsidR="0035336A">
          <w:t>s</w:t>
        </w:r>
      </w:ins>
      <w:ins w:id="27" w:author="Oracle" w:date="2019-05-01T18:47:00Z">
        <w:r w:rsidR="0035336A">
          <w:t xml:space="preserve"> </w:t>
        </w:r>
      </w:ins>
      <w:ins w:id="28" w:author="Oracle" w:date="2019-04-22T09:25:00Z">
        <w:r w:rsidR="00C4419C" w:rsidRPr="00A8725B">
          <w:t>Nnrf_NFDiscovery Request to the V-NRF.</w:t>
        </w:r>
      </w:ins>
      <w:ins w:id="29" w:author="Oracle" w:date="2019-05-01T18:46:00Z">
        <w:r w:rsidR="002A78C4">
          <w:t xml:space="preserve"> </w:t>
        </w:r>
      </w:ins>
      <w:ins w:id="30" w:author="Oracle" w:date="2019-06-28T11:14:00Z">
        <w:r w:rsidR="00B27C23" w:rsidRPr="00B27C23">
          <w:t>The AMF may indicate the maximum number of H-SMF instances to be ret</w:t>
        </w:r>
      </w:ins>
      <w:ins w:id="31" w:author="Oracle" w:date="2019-06-28T11:15:00Z">
        <w:r w:rsidR="00B27C23">
          <w:t>urned</w:t>
        </w:r>
      </w:ins>
      <w:ins w:id="32" w:author="Oracle" w:date="2019-06-28T11:14:00Z">
        <w:r w:rsidR="00B27C23" w:rsidRPr="00B27C23">
          <w:t xml:space="preserve"> </w:t>
        </w:r>
      </w:ins>
      <w:ins w:id="33" w:author="Oracle" w:date="2019-06-28T11:15:00Z">
        <w:r w:rsidR="00B27C23">
          <w:t>by the</w:t>
        </w:r>
      </w:ins>
      <w:ins w:id="34" w:author="Oracle" w:date="2019-06-28T11:14:00Z">
        <w:r w:rsidR="00B27C23" w:rsidRPr="00B27C23">
          <w:t xml:space="preserve"> NRF</w:t>
        </w:r>
        <w:r w:rsidR="00B27C23">
          <w:t>.</w:t>
        </w:r>
      </w:ins>
    </w:p>
    <w:p w14:paraId="4376D550" w14:textId="41061069" w:rsidR="002F65B2" w:rsidRDefault="002F65B2" w:rsidP="002F65B2">
      <w:pPr>
        <w:pStyle w:val="B1"/>
        <w:ind w:left="270"/>
        <w:rPr>
          <w:ins w:id="35" w:author="Oracle" w:date="2019-06-26T15:08:00Z"/>
        </w:rPr>
      </w:pPr>
      <w:ins w:id="36" w:author="Oracle" w:date="2019-06-26T15:07:00Z">
        <w:r>
          <w:t>2.</w:t>
        </w:r>
        <w:r>
          <w:tab/>
          <w:t>The NRF in VPLMN and NRF in HPLMN interact using the Nnrf_NFDiscovery service. See step 2 in clause 4.17.5.</w:t>
        </w:r>
      </w:ins>
    </w:p>
    <w:p w14:paraId="3C7DA6D1" w14:textId="630F2349" w:rsidR="002F65B2" w:rsidRDefault="002F65B2" w:rsidP="002F65B2">
      <w:pPr>
        <w:pStyle w:val="B1"/>
        <w:ind w:left="270"/>
        <w:rPr>
          <w:ins w:id="37" w:author="Oracle" w:date="2019-06-26T15:08:00Z"/>
        </w:rPr>
      </w:pPr>
      <w:ins w:id="38" w:author="Oracle" w:date="2019-06-26T15:08:00Z">
        <w:r>
          <w:t>3.</w:t>
        </w:r>
        <w:r>
          <w:tab/>
          <w:t xml:space="preserve">The AMF gets Nnrf_NFDiscovery service response with </w:t>
        </w:r>
      </w:ins>
      <w:ins w:id="39" w:author="Oracle" w:date="2019-06-28T11:15:00Z">
        <w:r w:rsidR="00B27C23">
          <w:t xml:space="preserve">one or more </w:t>
        </w:r>
      </w:ins>
      <w:ins w:id="40" w:author="Oracle" w:date="2019-06-26T15:08:00Z">
        <w:r w:rsidR="00B27C23">
          <w:t>profile</w:t>
        </w:r>
      </w:ins>
      <w:ins w:id="41" w:author="Oracle" w:date="2019-06-28T11:16:00Z">
        <w:r w:rsidR="00B27C23">
          <w:t>(</w:t>
        </w:r>
      </w:ins>
      <w:ins w:id="42" w:author="Oracle" w:date="2019-06-26T15:08:00Z">
        <w:r w:rsidR="00B27C23">
          <w:t>s</w:t>
        </w:r>
      </w:ins>
      <w:ins w:id="43" w:author="Oracle" w:date="2019-06-28T11:15:00Z">
        <w:r w:rsidR="00B27C23">
          <w:t>)</w:t>
        </w:r>
      </w:ins>
      <w:ins w:id="44" w:author="Oracle" w:date="2019-06-26T15:08:00Z">
        <w:r>
          <w:t xml:space="preserve"> of SMF(s) in HPLMN.</w:t>
        </w:r>
      </w:ins>
    </w:p>
    <w:p w14:paraId="3B756FCD" w14:textId="43747C64" w:rsidR="002F65B2" w:rsidRDefault="002F65B2" w:rsidP="002F65B2">
      <w:pPr>
        <w:pStyle w:val="B1"/>
        <w:ind w:left="270"/>
        <w:rPr>
          <w:ins w:id="45" w:author="Oracle" w:date="2019-06-26T15:08:00Z"/>
        </w:rPr>
      </w:pPr>
      <w:ins w:id="46" w:author="Oracle" w:date="2019-06-26T15:09:00Z">
        <w:r>
          <w:t>4</w:t>
        </w:r>
      </w:ins>
      <w:ins w:id="47" w:author="Oracle" w:date="2019-06-26T15:08:00Z">
        <w:r>
          <w:t>.</w:t>
        </w:r>
        <w:r>
          <w:tab/>
          <w:t xml:space="preserve">The </w:t>
        </w:r>
      </w:ins>
      <w:ins w:id="48" w:author="Oracle" w:date="2019-06-26T15:09:00Z">
        <w:r>
          <w:t>AMF</w:t>
        </w:r>
      </w:ins>
      <w:ins w:id="49" w:author="Oracle" w:date="2019-06-26T15:08:00Z">
        <w:r>
          <w:t xml:space="preserve"> selects an SMF instance in HPLMN.</w:t>
        </w:r>
      </w:ins>
    </w:p>
    <w:p w14:paraId="583E5E35" w14:textId="66786E29" w:rsidR="00F5442D" w:rsidRDefault="00F5442D" w:rsidP="00F5442D">
      <w:pPr>
        <w:pStyle w:val="B1"/>
        <w:ind w:left="270"/>
        <w:rPr>
          <w:ins w:id="50" w:author="Oracle" w:date="2019-06-26T15:15:00Z"/>
        </w:rPr>
      </w:pPr>
      <w:ins w:id="51" w:author="Oracle" w:date="2019-06-26T15:11:00Z">
        <w:r>
          <w:t>5.</w:t>
        </w:r>
        <w:r>
          <w:tab/>
          <w:t xml:space="preserve">The AMF forwards the </w:t>
        </w:r>
        <w:r w:rsidRPr="00050CA8">
          <w:t>Nsmf_PDUSession_CreateSMContext Request</w:t>
        </w:r>
        <w:r>
          <w:t xml:space="preserve"> to the selected </w:t>
        </w:r>
      </w:ins>
      <w:ins w:id="52" w:author="Oracle" w:date="2019-06-26T15:12:00Z">
        <w:r>
          <w:t>SCP</w:t>
        </w:r>
      </w:ins>
      <w:ins w:id="53" w:author="Oracle" w:date="2019-06-26T15:11:00Z">
        <w:r>
          <w:t xml:space="preserve"> in VPLMN. </w:t>
        </w:r>
      </w:ins>
      <w:ins w:id="54" w:author="Oracle" w:date="2019-06-26T15:12:00Z">
        <w:r>
          <w:t>The body of the request includes the H-SMF ID.</w:t>
        </w:r>
      </w:ins>
      <w:ins w:id="55" w:author="Oracle" w:date="2019-06-26T15:17:00Z">
        <w:r w:rsidR="00AE54D9">
          <w:t xml:space="preserve"> Discovery &amp; Selection parameters include </w:t>
        </w:r>
      </w:ins>
      <w:ins w:id="56" w:author="Oracle" w:date="2019-06-26T15:18:00Z">
        <w:r w:rsidR="00AE54D9" w:rsidRPr="00853AF8">
          <w:t>S-NSSAI, DNN</w:t>
        </w:r>
        <w:r w:rsidR="00AE54D9">
          <w:t>,</w:t>
        </w:r>
        <w:r w:rsidR="00AE54D9" w:rsidRPr="00853AF8">
          <w:t xml:space="preserve"> UE location</w:t>
        </w:r>
        <w:r w:rsidR="00AE54D9">
          <w:t xml:space="preserve"> and other necessary information.</w:t>
        </w:r>
      </w:ins>
    </w:p>
    <w:p w14:paraId="3468685E" w14:textId="35C5DA0B" w:rsidR="00F5442D" w:rsidRDefault="00F5442D" w:rsidP="00F5442D">
      <w:pPr>
        <w:pStyle w:val="B1"/>
        <w:ind w:left="0" w:firstLine="0"/>
        <w:rPr>
          <w:ins w:id="57" w:author="Oracle" w:date="2019-06-26T15:15:00Z"/>
        </w:rPr>
      </w:pPr>
      <w:ins w:id="58" w:author="Oracle" w:date="2019-06-26T15:15:00Z">
        <w:r>
          <w:t xml:space="preserve">6. </w:t>
        </w:r>
      </w:ins>
      <w:ins w:id="59" w:author="Oracle" w:date="2019-06-26T20:59:00Z">
        <w:r w:rsidR="004C5126">
          <w:t xml:space="preserve">[Optional] </w:t>
        </w:r>
      </w:ins>
      <w:ins w:id="60" w:author="Oracle" w:date="2019-06-26T15:15:00Z">
        <w:r w:rsidRPr="00A8725B">
          <w:t xml:space="preserve">The </w:t>
        </w:r>
        <w:r w:rsidRPr="008E7A04">
          <w:t xml:space="preserve">SCP </w:t>
        </w:r>
        <w:r w:rsidRPr="00A8725B">
          <w:t xml:space="preserve">in VPLMN </w:t>
        </w:r>
        <w:r>
          <w:t xml:space="preserve">sends </w:t>
        </w:r>
        <w:r w:rsidRPr="00A8725B">
          <w:t>Nnrf_NFDiscovery Request to the V-NRF.</w:t>
        </w:r>
        <w:r>
          <w:t xml:space="preserve"> </w:t>
        </w:r>
      </w:ins>
    </w:p>
    <w:p w14:paraId="6486D8A8" w14:textId="1B580DB1" w:rsidR="00F5442D" w:rsidRDefault="00F5442D" w:rsidP="00F5442D">
      <w:pPr>
        <w:pStyle w:val="B1"/>
        <w:ind w:left="270"/>
        <w:rPr>
          <w:ins w:id="61" w:author="Oracle" w:date="2019-06-26T15:16:00Z"/>
        </w:rPr>
      </w:pPr>
      <w:ins w:id="62" w:author="Oracle" w:date="2019-06-26T15:16:00Z">
        <w:r>
          <w:t xml:space="preserve">7. </w:t>
        </w:r>
      </w:ins>
      <w:ins w:id="63" w:author="Oracle" w:date="2019-06-26T20:59:00Z">
        <w:r w:rsidR="004C5126">
          <w:t xml:space="preserve">[Optional] </w:t>
        </w:r>
      </w:ins>
      <w:ins w:id="64" w:author="Oracle" w:date="2019-06-26T15:16:00Z">
        <w:r>
          <w:t>The SCP in VPLMN gets Nnrf_NFDiscovery service response with profile(s) of SMF(s) in VPLMN.</w:t>
        </w:r>
      </w:ins>
    </w:p>
    <w:p w14:paraId="592165CB" w14:textId="603E9092" w:rsidR="00F5442D" w:rsidRDefault="00AE54D9" w:rsidP="00F5442D">
      <w:pPr>
        <w:pStyle w:val="B1"/>
        <w:ind w:left="270" w:hanging="270"/>
        <w:rPr>
          <w:ins w:id="65" w:author="Oracle" w:date="2019-06-26T15:14:00Z"/>
        </w:rPr>
      </w:pPr>
      <w:ins w:id="66" w:author="Oracle" w:date="2019-06-26T15:14:00Z">
        <w:r>
          <w:t>8</w:t>
        </w:r>
        <w:r w:rsidR="00F5442D">
          <w:t xml:space="preserve">. </w:t>
        </w:r>
        <w:r w:rsidR="00F5442D" w:rsidRPr="008E7A04">
          <w:t xml:space="preserve">The SCP </w:t>
        </w:r>
        <w:r w:rsidR="00F5442D" w:rsidRPr="00A8725B">
          <w:t>in VPLMN selects</w:t>
        </w:r>
        <w:r w:rsidR="00F5442D">
          <w:t xml:space="preserve"> an SMF instance in VPLMN, which supports the </w:t>
        </w:r>
        <w:r w:rsidR="00F5442D" w:rsidRPr="00853AF8">
          <w:t>S-NSSAI, DNN</w:t>
        </w:r>
        <w:r w:rsidR="00F5442D">
          <w:t xml:space="preserve"> and</w:t>
        </w:r>
        <w:r w:rsidR="00F5442D" w:rsidRPr="00853AF8">
          <w:t xml:space="preserve"> UE location</w:t>
        </w:r>
        <w:r w:rsidR="00F5442D">
          <w:t xml:space="preserve"> received earlier from the AMF.</w:t>
        </w:r>
      </w:ins>
    </w:p>
    <w:p w14:paraId="27780C28" w14:textId="7E9C1F81" w:rsidR="00737D58" w:rsidRDefault="00AE54D9" w:rsidP="00B71F25">
      <w:pPr>
        <w:pStyle w:val="B1"/>
        <w:ind w:left="270"/>
        <w:rPr>
          <w:ins w:id="67" w:author="Oracle" w:date="2019-06-28T11:20:00Z"/>
        </w:rPr>
      </w:pPr>
      <w:ins w:id="68" w:author="Oracle" w:date="2019-06-26T15:19:00Z">
        <w:r>
          <w:t>9</w:t>
        </w:r>
      </w:ins>
      <w:ins w:id="69" w:author="Oracle" w:date="2019-04-22T09:25:00Z">
        <w:r w:rsidR="00C4419C">
          <w:t>.</w:t>
        </w:r>
        <w:r w:rsidR="00C4419C">
          <w:tab/>
          <w:t xml:space="preserve">The SCP </w:t>
        </w:r>
      </w:ins>
      <w:ins w:id="70" w:author="Oracle" w:date="2019-05-01T18:08:00Z">
        <w:r w:rsidR="00A8725B" w:rsidRPr="00A8725B">
          <w:t>in VPLMN</w:t>
        </w:r>
        <w:r w:rsidR="00A8725B">
          <w:t xml:space="preserve"> </w:t>
        </w:r>
      </w:ins>
      <w:ins w:id="71" w:author="Oracle" w:date="2019-04-22T09:25:00Z">
        <w:r w:rsidR="00C4419C">
          <w:t xml:space="preserve">forwards the </w:t>
        </w:r>
        <w:r w:rsidR="00C4419C" w:rsidRPr="00050CA8">
          <w:t>Nsmf_PDUSession_CreateSMContext Request</w:t>
        </w:r>
        <w:r w:rsidR="00C4419C">
          <w:t xml:space="preserve"> to the selected SMF instance in VPLMN. </w:t>
        </w:r>
      </w:ins>
      <w:ins w:id="72" w:author="Oracle" w:date="2019-06-28T11:18:00Z">
        <w:r w:rsidR="00797A2A">
          <w:t>The body of the request includes the H-SMF ID.</w:t>
        </w:r>
      </w:ins>
    </w:p>
    <w:p w14:paraId="02778BEA" w14:textId="0BF1C88C" w:rsidR="00797A2A" w:rsidRDefault="00797A2A" w:rsidP="00B71F25">
      <w:pPr>
        <w:pStyle w:val="B1"/>
        <w:ind w:left="270"/>
        <w:rPr>
          <w:ins w:id="73" w:author="Oracle" w:date="2019-06-11T12:00:00Z"/>
        </w:rPr>
      </w:pPr>
      <w:ins w:id="74" w:author="Oracle" w:date="2019-06-28T11:20:00Z">
        <w:r>
          <w:t xml:space="preserve">10. The SMF in VPLMN sends an </w:t>
        </w:r>
        <w:r w:rsidRPr="00050CA8">
          <w:t>Nsmf_PDUSession_Create Request</w:t>
        </w:r>
        <w:r>
          <w:t xml:space="preserve"> to the SCP </w:t>
        </w:r>
        <w:r w:rsidRPr="00A8725B">
          <w:t>in VPLMN</w:t>
        </w:r>
      </w:ins>
      <w:ins w:id="75" w:author="Oracle" w:date="2019-06-28T11:23:00Z">
        <w:r>
          <w:t xml:space="preserve">. </w:t>
        </w:r>
        <w:r w:rsidR="00703B17">
          <w:t>Discovery &amp; Selection parameter</w:t>
        </w:r>
        <w:r>
          <w:t xml:space="preserve"> </w:t>
        </w:r>
      </w:ins>
      <w:ins w:id="76" w:author="Oracle" w:date="2019-06-28T11:24:00Z">
        <w:r w:rsidR="00703B17">
          <w:t>is set to</w:t>
        </w:r>
        <w:r>
          <w:t xml:space="preserve"> H-SMF </w:t>
        </w:r>
      </w:ins>
      <w:ins w:id="77" w:author="Oracle" w:date="2019-06-28T11:56:00Z">
        <w:r w:rsidR="009778C2">
          <w:t xml:space="preserve">instance </w:t>
        </w:r>
      </w:ins>
      <w:ins w:id="78" w:author="Oracle" w:date="2019-06-28T11:24:00Z">
        <w:r>
          <w:t>ID.</w:t>
        </w:r>
      </w:ins>
    </w:p>
    <w:p w14:paraId="5F345935" w14:textId="4B8115FC" w:rsidR="00C4419C" w:rsidRDefault="00737D58">
      <w:pPr>
        <w:pStyle w:val="B1"/>
        <w:ind w:left="270"/>
        <w:rPr>
          <w:ins w:id="79" w:author="Oracle" w:date="2019-04-22T09:25:00Z"/>
        </w:rPr>
        <w:pPrChange w:id="80" w:author="Oracle" w:date="2019-06-11T11:59:00Z">
          <w:pPr>
            <w:pStyle w:val="B1"/>
          </w:pPr>
        </w:pPrChange>
      </w:pPr>
      <w:ins w:id="81" w:author="Oracle" w:date="2019-04-22T09:25:00Z">
        <w:r>
          <w:t>1</w:t>
        </w:r>
      </w:ins>
      <w:ins w:id="82" w:author="Oracle" w:date="2019-06-28T11:20:00Z">
        <w:r w:rsidR="00797A2A">
          <w:t>1</w:t>
        </w:r>
      </w:ins>
      <w:ins w:id="83" w:author="Oracle" w:date="2019-04-22T09:25:00Z">
        <w:r w:rsidR="00C4419C">
          <w:t>.</w:t>
        </w:r>
        <w:r w:rsidR="00C4419C">
          <w:tab/>
          <w:t xml:space="preserve">The </w:t>
        </w:r>
        <w:r w:rsidR="00C4419C" w:rsidRPr="00B41701">
          <w:t>S</w:t>
        </w:r>
      </w:ins>
      <w:ins w:id="84" w:author="Oracle" w:date="2019-06-28T13:46:00Z">
        <w:r w:rsidR="00B41701" w:rsidRPr="00B41701">
          <w:t>CP</w:t>
        </w:r>
      </w:ins>
      <w:ins w:id="85" w:author="Oracle" w:date="2019-06-28T13:47:00Z">
        <w:r w:rsidR="00B41701">
          <w:t xml:space="preserve"> in VPLMN </w:t>
        </w:r>
      </w:ins>
      <w:ins w:id="86" w:author="Oracle" w:date="2019-06-26T15:20:00Z">
        <w:r w:rsidR="00AE54D9">
          <w:t>sen</w:t>
        </w:r>
      </w:ins>
      <w:ins w:id="87" w:author="Oracle" w:date="2019-06-26T15:21:00Z">
        <w:r w:rsidR="00AE54D9">
          <w:t>d</w:t>
        </w:r>
      </w:ins>
      <w:ins w:id="88" w:author="Oracle" w:date="2019-04-22T09:25:00Z">
        <w:r w:rsidR="00C4419C">
          <w:t xml:space="preserve">s </w:t>
        </w:r>
      </w:ins>
      <w:ins w:id="89" w:author="Oracle" w:date="2019-06-26T15:21:00Z">
        <w:r w:rsidR="00AE54D9">
          <w:t>an</w:t>
        </w:r>
      </w:ins>
      <w:ins w:id="90" w:author="Oracle" w:date="2019-04-22T09:25:00Z">
        <w:r w:rsidR="00C4419C">
          <w:t xml:space="preserve"> </w:t>
        </w:r>
        <w:r w:rsidR="00C4419C" w:rsidRPr="00050CA8">
          <w:t>Nsmf_PDUSession_Create Request</w:t>
        </w:r>
        <w:r w:rsidR="00C4419C">
          <w:t xml:space="preserve"> to the selected SMF instance in HPLMN</w:t>
        </w:r>
      </w:ins>
      <w:ins w:id="91" w:author="Oracle" w:date="2019-06-28T11:25:00Z">
        <w:r w:rsidR="00797A2A">
          <w:t xml:space="preserve"> indicated in step 10</w:t>
        </w:r>
      </w:ins>
      <w:ins w:id="92" w:author="Oracle" w:date="2019-04-22T09:25:00Z">
        <w:r w:rsidR="00C4419C">
          <w:t xml:space="preserve">. </w:t>
        </w:r>
      </w:ins>
    </w:p>
    <w:p w14:paraId="5DB5C389" w14:textId="26DD181A" w:rsidR="004804A4" w:rsidRDefault="00D67B79">
      <w:pPr>
        <w:spacing w:after="0"/>
        <w:rPr>
          <w:ins w:id="93" w:author="Oracle" w:date="2019-06-28T11:25:00Z"/>
        </w:rPr>
      </w:pPr>
      <w:ins w:id="94" w:author="Oracle" w:date="2019-06-26T07:20:00Z">
        <w:r w:rsidRPr="00B56A81">
          <w:lastRenderedPageBreak/>
          <w:t xml:space="preserve">When the </w:t>
        </w:r>
        <w:r>
          <w:t>V</w:t>
        </w:r>
        <w:r w:rsidRPr="00B56A81">
          <w:t xml:space="preserve">-SMF responds to AMF with Nsmf_PDUSession_CreateSMContext Response as in clause 4.3.2.2.2 in Step 3b, </w:t>
        </w:r>
        <w:r>
          <w:t xml:space="preserve">if the AMF has not stored the SMF Service Area for the V-SMF, </w:t>
        </w:r>
        <w:r w:rsidRPr="00B56A81">
          <w:t xml:space="preserve">the </w:t>
        </w:r>
        <w:r w:rsidR="00B41701">
          <w:t xml:space="preserve">AMF shall obtain the </w:t>
        </w:r>
        <w:r w:rsidR="00B41701" w:rsidRPr="00B41701">
          <w:t>SMF Servic</w:t>
        </w:r>
        <w:r w:rsidRPr="00B41701">
          <w:t>e</w:t>
        </w:r>
        <w:r w:rsidRPr="007D7467">
          <w:t xml:space="preserve"> Area for the concerned V-SMF from the NRF using the</w:t>
        </w:r>
        <w:r w:rsidRPr="007D7467">
          <w:rPr>
            <w:lang w:eastAsia="zh-CN"/>
          </w:rPr>
          <w:t xml:space="preserve"> Nnrf_NFManagement_NFStatusSubscribe</w:t>
        </w:r>
        <w:r w:rsidRPr="007D7467">
          <w:t xml:space="preserve"> service operation.</w:t>
        </w:r>
      </w:ins>
    </w:p>
    <w:p w14:paraId="048E537A" w14:textId="2EB32F30" w:rsidR="007C6E89" w:rsidRPr="00797A2A" w:rsidRDefault="007C6E89">
      <w:pPr>
        <w:spacing w:after="0"/>
        <w:rPr>
          <w:ins w:id="95" w:author="Oracle" w:date="2019-06-26T15:23:00Z"/>
          <w:rPrChange w:id="96" w:author="Oracle" w:date="2019-06-28T11:19:00Z">
            <w:rPr>
              <w:ins w:id="97" w:author="Oracle" w:date="2019-06-26T15:23:00Z"/>
              <w:rFonts w:ascii="Arial" w:hAnsi="Arial"/>
              <w:sz w:val="32"/>
              <w:highlight w:val="green"/>
            </w:rPr>
          </w:rPrChange>
        </w:rPr>
      </w:pPr>
    </w:p>
    <w:p w14:paraId="75D851C1" w14:textId="0A1B8B25" w:rsidR="00715CEF" w:rsidRPr="00715CEF" w:rsidRDefault="007D7467" w:rsidP="00715CEF">
      <w:pPr>
        <w:pStyle w:val="StartEndofChange"/>
      </w:pPr>
      <w:del w:id="98" w:author="Oracle" w:date="2019-06-28T11:25:00Z">
        <w:r w:rsidDel="004804A4">
          <w:fldChar w:fldCharType="begin"/>
        </w:r>
        <w:r w:rsidDel="004804A4">
          <w:fldChar w:fldCharType="end"/>
        </w:r>
      </w:del>
      <w:r w:rsidR="00715CEF" w:rsidRPr="00EF13AD">
        <w:rPr>
          <w:rFonts w:hint="eastAsia"/>
        </w:rPr>
        <w:t xml:space="preserve">* </w:t>
      </w:r>
      <w:r w:rsidR="00715CEF" w:rsidRPr="00EF13AD">
        <w:t xml:space="preserve">* * * </w:t>
      </w:r>
      <w:r w:rsidR="00715CEF" w:rsidRPr="00EF13AD">
        <w:rPr>
          <w:rFonts w:hint="eastAsia"/>
        </w:rPr>
        <w:t xml:space="preserve">Start of </w:t>
      </w:r>
      <w:r w:rsidR="00D52E3E">
        <w:t>4</w:t>
      </w:r>
      <w:r w:rsidR="00D52E3E" w:rsidRPr="00D52E3E">
        <w:rPr>
          <w:vertAlign w:val="superscript"/>
        </w:rPr>
        <w:t>th</w:t>
      </w:r>
      <w:r w:rsidR="00D52E3E">
        <w:t xml:space="preserve"> </w:t>
      </w:r>
      <w:r w:rsidR="00715CEF" w:rsidRPr="00EF13AD">
        <w:t xml:space="preserve">Change * * * * </w:t>
      </w:r>
    </w:p>
    <w:bookmarkEnd w:id="3"/>
    <w:p w14:paraId="217F1042" w14:textId="77777777" w:rsidR="00CA10DC" w:rsidRDefault="00CA10DC">
      <w:pPr>
        <w:spacing w:after="0"/>
        <w:rPr>
          <w:ins w:id="99" w:author="Oracle" w:date="2019-06-12T12:30:00Z"/>
          <w:rFonts w:ascii="Arial" w:hAnsi="Arial"/>
          <w:sz w:val="36"/>
        </w:rPr>
      </w:pPr>
      <w:ins w:id="100" w:author="Oracle" w:date="2019-06-12T12:30:00Z">
        <w:r>
          <w:br w:type="page"/>
        </w:r>
      </w:ins>
    </w:p>
    <w:p w14:paraId="5B63559F" w14:textId="4F0582FD" w:rsidR="009D65B1" w:rsidRPr="00080198" w:rsidRDefault="009D65B1" w:rsidP="009D65B1">
      <w:pPr>
        <w:pStyle w:val="Heading1"/>
        <w:rPr>
          <w:ins w:id="101" w:author="Oracle" w:date="2019-04-23T18:28:00Z"/>
        </w:rPr>
      </w:pPr>
      <w:ins w:id="102" w:author="Oracle" w:date="2019-04-23T18:28:00Z">
        <w:r w:rsidRPr="00080198">
          <w:lastRenderedPageBreak/>
          <w:t>X.2</w:t>
        </w:r>
        <w:r w:rsidRPr="00080198">
          <w:tab/>
          <w:t>Delegated I-SMF discovery</w:t>
        </w:r>
      </w:ins>
    </w:p>
    <w:p w14:paraId="126ECCCE" w14:textId="47D18EBD" w:rsidR="00CE7881" w:rsidRPr="00C3491F" w:rsidRDefault="00C509F6" w:rsidP="009D65B1">
      <w:pPr>
        <w:rPr>
          <w:ins w:id="103" w:author="Oracle" w:date="2019-06-12T12:16:00Z"/>
          <w:highlight w:val="yellow"/>
          <w:rPrChange w:id="104" w:author="Oracle" w:date="2019-06-28T12:03:00Z">
            <w:rPr>
              <w:ins w:id="105" w:author="Oracle" w:date="2019-06-12T12:16:00Z"/>
            </w:rPr>
          </w:rPrChange>
        </w:rPr>
      </w:pPr>
      <w:del w:id="106" w:author="Oracle" w:date="2019-06-12T12:29:00Z">
        <w:r w:rsidRPr="00080198" w:rsidDel="00CA10DC">
          <w:fldChar w:fldCharType="begin"/>
        </w:r>
        <w:r w:rsidRPr="00080198" w:rsidDel="00CA10DC">
          <w:rPr>
            <w:rPrChange w:id="107" w:author="Oracle" w:date="2019-06-28T12:17:00Z">
              <w:rPr/>
            </w:rPrChange>
          </w:rPr>
          <w:fldChar w:fldCharType="end"/>
        </w:r>
      </w:del>
      <w:ins w:id="108" w:author="Oracle" w:date="2019-06-12T12:16:00Z">
        <w:r w:rsidR="008A103E" w:rsidRPr="00080198">
          <w:rPr>
            <w:rPrChange w:id="109" w:author="Oracle" w:date="2019-06-28T12:17:00Z">
              <w:rPr/>
            </w:rPrChange>
          </w:rPr>
          <w:object w:dxaOrig="9581" w:dyaOrig="15220" w14:anchorId="3FB3ACF7">
            <v:shape id="_x0000_i1026" type="#_x0000_t75" style="width:413.5pt;height:657.5pt" o:ole="">
              <v:imagedata r:id="rId15" o:title=""/>
            </v:shape>
            <o:OLEObject Type="Embed" ProgID="Visio.Drawing.15" ShapeID="_x0000_i1026" DrawAspect="Content" ObjectID="_1623236943" r:id="rId16"/>
          </w:object>
        </w:r>
      </w:ins>
    </w:p>
    <w:p w14:paraId="6B3AEFAA" w14:textId="1B9A8862" w:rsidR="009D65B1" w:rsidRPr="00AA1746" w:rsidRDefault="009D65B1">
      <w:pPr>
        <w:ind w:firstLine="280"/>
        <w:rPr>
          <w:ins w:id="110" w:author="Oracle" w:date="2019-04-23T18:29:00Z"/>
        </w:rPr>
        <w:pPrChange w:id="111" w:author="Oracle" w:date="2019-06-12T12:16:00Z">
          <w:pPr/>
        </w:pPrChange>
      </w:pPr>
      <w:ins w:id="112" w:author="Oracle" w:date="2019-04-23T18:29:00Z">
        <w:r w:rsidRPr="00080198">
          <w:rPr>
            <w:rFonts w:ascii="Arial" w:hAnsi="Arial" w:cs="Arial"/>
            <w:b/>
          </w:rPr>
          <w:t xml:space="preserve">Figure </w:t>
        </w:r>
      </w:ins>
      <w:ins w:id="113" w:author="Oracle" w:date="2019-04-23T18:32:00Z">
        <w:r w:rsidRPr="00080198">
          <w:rPr>
            <w:rFonts w:ascii="Arial" w:hAnsi="Arial" w:cs="Arial"/>
            <w:b/>
          </w:rPr>
          <w:t>X</w:t>
        </w:r>
      </w:ins>
      <w:ins w:id="114" w:author="Oracle" w:date="2019-04-23T18:29:00Z">
        <w:r w:rsidRPr="00080198">
          <w:rPr>
            <w:rFonts w:ascii="Arial" w:hAnsi="Arial" w:cs="Arial"/>
            <w:b/>
          </w:rPr>
          <w:t>.2</w:t>
        </w:r>
        <w:r w:rsidRPr="00CA2F90">
          <w:rPr>
            <w:rFonts w:ascii="Arial" w:hAnsi="Arial" w:cs="Arial"/>
            <w:b/>
          </w:rPr>
          <w:t>: Delegated Discovery of I-</w:t>
        </w:r>
        <w:r w:rsidRPr="00AA1746">
          <w:rPr>
            <w:rFonts w:ascii="Arial" w:hAnsi="Arial" w:cs="Arial"/>
            <w:b/>
          </w:rPr>
          <w:t>SMF</w:t>
        </w:r>
      </w:ins>
    </w:p>
    <w:p w14:paraId="5AE698D9" w14:textId="77777777" w:rsidR="00FF6067" w:rsidRPr="00C135B3" w:rsidRDefault="009D65B1">
      <w:pPr>
        <w:ind w:left="280" w:hanging="280"/>
        <w:rPr>
          <w:ins w:id="115" w:author="Oracle" w:date="2019-06-11T18:50:00Z"/>
        </w:rPr>
        <w:pPrChange w:id="116" w:author="Oracle" w:date="2019-06-11T18:50:00Z">
          <w:pPr/>
        </w:pPrChange>
      </w:pPr>
      <w:ins w:id="117" w:author="Oracle" w:date="2019-04-23T18:29:00Z">
        <w:r w:rsidRPr="00C135B3">
          <w:lastRenderedPageBreak/>
          <w:t xml:space="preserve">1. </w:t>
        </w:r>
        <w:r w:rsidRPr="00C135B3">
          <w:tab/>
        </w:r>
      </w:ins>
      <w:ins w:id="118" w:author="Oracle" w:date="2019-06-11T18:50:00Z">
        <w:r w:rsidR="00FF6067" w:rsidRPr="00C135B3">
          <w:t>The following impacts are applicable to clause 4.23.5 (PDU Session Establishment procedure) to support delegated SMF discovery:</w:t>
        </w:r>
      </w:ins>
    </w:p>
    <w:p w14:paraId="4F094B89" w14:textId="63A4C374" w:rsidR="009D65B1" w:rsidRPr="00C135B3" w:rsidRDefault="009D65B1">
      <w:pPr>
        <w:pStyle w:val="B1"/>
        <w:ind w:left="270" w:firstLine="0"/>
        <w:rPr>
          <w:ins w:id="119" w:author="Oracle" w:date="2019-04-23T18:29:00Z"/>
        </w:rPr>
        <w:pPrChange w:id="120" w:author="Oracle" w:date="2019-06-11T18:52:00Z">
          <w:pPr>
            <w:pStyle w:val="B1"/>
          </w:pPr>
        </w:pPrChange>
      </w:pPr>
      <w:ins w:id="121" w:author="Oracle" w:date="2019-04-23T18:29:00Z">
        <w:r w:rsidRPr="00C135B3">
          <w:t>The AMF needs to perform the SMF discovery. The AMF sends an Nsmf_PDU</w:t>
        </w:r>
        <w:r w:rsidR="00FF6067" w:rsidRPr="00C135B3">
          <w:t xml:space="preserve">Session_CreateSMContext Request </w:t>
        </w:r>
        <w:r w:rsidRPr="00C135B3">
          <w:t>to a SCP. The request include</w:t>
        </w:r>
      </w:ins>
      <w:ins w:id="122" w:author="Oracle" w:date="2019-06-11T17:52:00Z">
        <w:r w:rsidR="009F5E52" w:rsidRPr="00C135B3">
          <w:t>s</w:t>
        </w:r>
      </w:ins>
      <w:ins w:id="123" w:author="Oracle" w:date="2019-04-23T18:29:00Z">
        <w:r w:rsidRPr="00C135B3">
          <w:t xml:space="preserve"> </w:t>
        </w:r>
      </w:ins>
      <w:ins w:id="124" w:author="Oracle" w:date="2019-06-12T12:56:00Z">
        <w:r w:rsidR="001F63DC" w:rsidRPr="00C135B3">
          <w:t>S-NSSAI, DNN, TAI that corresponds to the UE location, and indication “the SMF is required to support delegated discovery”</w:t>
        </w:r>
      </w:ins>
      <w:ins w:id="125" w:author="Oracle" w:date="2019-06-11T18:55:00Z">
        <w:r w:rsidR="00FF6067" w:rsidRPr="00C135B3">
          <w:t xml:space="preserve"> as discovery and selection parameters</w:t>
        </w:r>
      </w:ins>
      <w:ins w:id="126" w:author="Oracle" w:date="2019-04-23T18:29:00Z">
        <w:r w:rsidRPr="00C135B3">
          <w:t xml:space="preserve">. </w:t>
        </w:r>
      </w:ins>
    </w:p>
    <w:p w14:paraId="32A3AD7F" w14:textId="4AB86A81" w:rsidR="009D65B1" w:rsidRPr="00C135B3" w:rsidRDefault="009D65B1">
      <w:pPr>
        <w:pStyle w:val="B1"/>
        <w:ind w:left="0" w:firstLine="0"/>
        <w:rPr>
          <w:ins w:id="127" w:author="Oracle" w:date="2019-04-23T18:29:00Z"/>
        </w:rPr>
        <w:pPrChange w:id="128" w:author="Oracle" w:date="2019-06-28T13:18:00Z">
          <w:pPr>
            <w:pStyle w:val="B1"/>
          </w:pPr>
        </w:pPrChange>
      </w:pPr>
      <w:ins w:id="129" w:author="Oracle" w:date="2019-04-23T18:29:00Z">
        <w:r w:rsidRPr="00C135B3">
          <w:t>2.</w:t>
        </w:r>
        <w:r w:rsidRPr="00C135B3">
          <w:tab/>
        </w:r>
      </w:ins>
      <w:ins w:id="130" w:author="Oracle" w:date="2019-06-12T12:45:00Z">
        <w:r w:rsidR="005B4F85" w:rsidRPr="00C135B3">
          <w:t xml:space="preserve">[Optional] </w:t>
        </w:r>
      </w:ins>
      <w:ins w:id="131" w:author="Oracle" w:date="2019-04-23T18:29:00Z">
        <w:r w:rsidRPr="00C135B3">
          <w:t>The SCP sends an Nnrf_NFDiscovery Request to the NRF. The request includes S-NSSAI</w:t>
        </w:r>
      </w:ins>
      <w:ins w:id="132" w:author="Oracle" w:date="2019-06-12T12:58:00Z">
        <w:r w:rsidR="00B279F7" w:rsidRPr="00C135B3">
          <w:t>, DNN and TAI</w:t>
        </w:r>
      </w:ins>
      <w:ins w:id="133" w:author="Oracle" w:date="2019-04-23T18:29:00Z">
        <w:r w:rsidRPr="00C135B3">
          <w:t>.</w:t>
        </w:r>
      </w:ins>
    </w:p>
    <w:p w14:paraId="4C43BC19" w14:textId="6BEB45DB" w:rsidR="009D65B1" w:rsidRPr="00C135B3" w:rsidRDefault="009D65B1">
      <w:pPr>
        <w:pStyle w:val="B1"/>
        <w:ind w:left="0" w:firstLine="0"/>
        <w:rPr>
          <w:ins w:id="134" w:author="Oracle" w:date="2019-04-23T18:29:00Z"/>
        </w:rPr>
        <w:pPrChange w:id="135" w:author="Oracle" w:date="2019-06-28T13:18:00Z">
          <w:pPr>
            <w:pStyle w:val="B1"/>
          </w:pPr>
        </w:pPrChange>
      </w:pPr>
      <w:ins w:id="136" w:author="Oracle" w:date="2019-04-23T18:29:00Z">
        <w:r w:rsidRPr="00C135B3">
          <w:t>3.</w:t>
        </w:r>
        <w:r w:rsidRPr="00C135B3">
          <w:tab/>
        </w:r>
      </w:ins>
      <w:ins w:id="137" w:author="Oracle" w:date="2019-06-12T12:45:00Z">
        <w:r w:rsidR="005B4F85" w:rsidRPr="00C135B3">
          <w:t xml:space="preserve">[Optional] </w:t>
        </w:r>
      </w:ins>
      <w:ins w:id="138" w:author="Oracle" w:date="2019-04-23T18:29:00Z">
        <w:r w:rsidRPr="00C135B3">
          <w:t>The SCP gets Nnrf_NFDiscovery service response. The response may include one or more profile(s) of SMF(s).</w:t>
        </w:r>
      </w:ins>
    </w:p>
    <w:p w14:paraId="5D93F88D" w14:textId="1CBBE1F2" w:rsidR="009D65B1" w:rsidRPr="00C135B3" w:rsidRDefault="009D65B1">
      <w:pPr>
        <w:pStyle w:val="B1"/>
        <w:ind w:left="0" w:firstLine="0"/>
        <w:rPr>
          <w:ins w:id="139" w:author="Oracle" w:date="2019-04-23T18:29:00Z"/>
        </w:rPr>
        <w:pPrChange w:id="140" w:author="Oracle" w:date="2019-06-28T13:18:00Z">
          <w:pPr>
            <w:pStyle w:val="B1"/>
          </w:pPr>
        </w:pPrChange>
      </w:pPr>
      <w:ins w:id="141" w:author="Oracle" w:date="2019-04-23T18:29:00Z">
        <w:r w:rsidRPr="00C135B3">
          <w:t xml:space="preserve">Depending on the available information in the Nnrf_NFDiscovery service response, the SCP may either execute steps in </w:t>
        </w:r>
      </w:ins>
      <w:ins w:id="142" w:author="Oracle" w:date="2019-06-11T18:57:00Z">
        <w:r w:rsidR="00FF6067" w:rsidRPr="00C135B3">
          <w:t>case</w:t>
        </w:r>
      </w:ins>
      <w:ins w:id="143" w:author="Oracle" w:date="2019-05-01T19:39:00Z">
        <w:r w:rsidR="00EE5233" w:rsidRPr="00C135B3">
          <w:t xml:space="preserve"> A or in case B</w:t>
        </w:r>
      </w:ins>
      <w:ins w:id="144" w:author="Oracle" w:date="2019-04-23T18:29:00Z">
        <w:r w:rsidRPr="00C135B3">
          <w:t>.</w:t>
        </w:r>
      </w:ins>
    </w:p>
    <w:p w14:paraId="20CDFF0F" w14:textId="25E761FA" w:rsidR="001B66D9" w:rsidRPr="00C135B3" w:rsidRDefault="001B66D9">
      <w:pPr>
        <w:pStyle w:val="B1"/>
        <w:ind w:left="0" w:firstLine="0"/>
        <w:rPr>
          <w:ins w:id="145" w:author="Oracle" w:date="2019-06-11T19:10:00Z"/>
        </w:rPr>
        <w:pPrChange w:id="146" w:author="Oracle" w:date="2019-06-28T13:18:00Z">
          <w:pPr>
            <w:pStyle w:val="B1"/>
          </w:pPr>
        </w:pPrChange>
      </w:pPr>
      <w:ins w:id="147" w:author="Oracle" w:date="2019-06-11T19:10:00Z">
        <w:r w:rsidRPr="00C135B3">
          <w:t xml:space="preserve">Case (A) The NRF response includes one or more SMF instances that support both the TAI </w:t>
        </w:r>
      </w:ins>
      <w:ins w:id="148" w:author="Oracle" w:date="2019-06-12T12:58:00Z">
        <w:r w:rsidR="00B279F7" w:rsidRPr="00C135B3">
          <w:t>that</w:t>
        </w:r>
      </w:ins>
      <w:ins w:id="149" w:author="Oracle" w:date="2019-06-11T19:10:00Z">
        <w:r w:rsidRPr="00C135B3">
          <w:t xml:space="preserve"> corresponds to the UE Location and S-NSSAI/DNN.</w:t>
        </w:r>
      </w:ins>
    </w:p>
    <w:p w14:paraId="19BE9E9F" w14:textId="667CF10F" w:rsidR="001B66D9" w:rsidRPr="00C135B3" w:rsidRDefault="00122B74">
      <w:pPr>
        <w:pStyle w:val="B1"/>
        <w:ind w:left="0" w:firstLine="0"/>
        <w:rPr>
          <w:ins w:id="150" w:author="Oracle" w:date="2019-06-11T19:10:00Z"/>
        </w:rPr>
        <w:pPrChange w:id="151" w:author="Oracle" w:date="2019-06-28T13:18:00Z">
          <w:pPr>
            <w:pStyle w:val="B1"/>
          </w:pPr>
        </w:pPrChange>
      </w:pPr>
      <w:ins w:id="152" w:author="Oracle" w:date="2019-06-11T19:10:00Z">
        <w:r>
          <w:t xml:space="preserve"> </w:t>
        </w:r>
        <w:r>
          <w:tab/>
        </w:r>
        <w:r w:rsidR="001B66D9" w:rsidRPr="00C135B3">
          <w:t>4. The SCP selects an SMF instance.</w:t>
        </w:r>
      </w:ins>
    </w:p>
    <w:p w14:paraId="40D7E7C5" w14:textId="77777777" w:rsidR="001B66D9" w:rsidRPr="00122B74" w:rsidRDefault="001B66D9">
      <w:pPr>
        <w:pStyle w:val="B1"/>
        <w:ind w:left="0" w:firstLine="284"/>
        <w:rPr>
          <w:ins w:id="153" w:author="Oracle" w:date="2019-06-11T19:10:00Z"/>
        </w:rPr>
        <w:pPrChange w:id="154" w:author="Oracle" w:date="2019-06-28T13:18:00Z">
          <w:pPr>
            <w:pStyle w:val="B1"/>
            <w:ind w:firstLine="0"/>
          </w:pPr>
        </w:pPrChange>
      </w:pPr>
      <w:ins w:id="155" w:author="Oracle" w:date="2019-06-11T19:10:00Z">
        <w:r w:rsidRPr="00122B74">
          <w:t xml:space="preserve">5. The SCP forwards the Nsmf_PDUSession_CreateSMContext Request to the selected SMF instance. </w:t>
        </w:r>
      </w:ins>
    </w:p>
    <w:p w14:paraId="35E33846" w14:textId="63B01673" w:rsidR="001B66D9" w:rsidRPr="00C135B3" w:rsidRDefault="001B66D9">
      <w:pPr>
        <w:pStyle w:val="B1"/>
        <w:ind w:left="0" w:firstLine="0"/>
        <w:rPr>
          <w:ins w:id="156" w:author="Oracle" w:date="2019-06-26T07:08:00Z"/>
        </w:rPr>
        <w:pPrChange w:id="157" w:author="Oracle" w:date="2019-06-28T13:18:00Z">
          <w:pPr>
            <w:pStyle w:val="B1"/>
          </w:pPr>
        </w:pPrChange>
      </w:pPr>
      <w:ins w:id="158" w:author="Oracle" w:date="2019-06-11T19:10:00Z">
        <w:r w:rsidRPr="00122B74">
          <w:t xml:space="preserve">Case (B) The NRF response does not include any SMF instances that support both the TAI </w:t>
        </w:r>
      </w:ins>
      <w:ins w:id="159" w:author="Oracle" w:date="2019-06-12T12:59:00Z">
        <w:r w:rsidR="00B279F7" w:rsidRPr="00122B74">
          <w:t>that</w:t>
        </w:r>
      </w:ins>
      <w:ins w:id="160" w:author="Oracle" w:date="2019-06-11T19:10:00Z">
        <w:r w:rsidRPr="00122B74">
          <w:t xml:space="preserve"> corresponds to the UE Location and S-NSSAI/DNN.</w:t>
        </w:r>
      </w:ins>
    </w:p>
    <w:p w14:paraId="337D1FC5" w14:textId="46FEE64F" w:rsidR="00883963" w:rsidRDefault="00883963">
      <w:pPr>
        <w:pStyle w:val="B1"/>
        <w:ind w:left="0" w:firstLine="0"/>
        <w:rPr>
          <w:ins w:id="161" w:author="Oracle" w:date="2019-06-28T13:17:00Z"/>
        </w:rPr>
        <w:pPrChange w:id="162" w:author="Oracle" w:date="2019-06-28T13:18:00Z">
          <w:pPr>
            <w:pStyle w:val="B1"/>
          </w:pPr>
        </w:pPrChange>
      </w:pPr>
      <w:ins w:id="163" w:author="Oracle" w:date="2019-06-26T07:08:00Z">
        <w:r w:rsidRPr="00C135B3">
          <w:t xml:space="preserve"> </w:t>
        </w:r>
        <w:r w:rsidRPr="00C135B3">
          <w:tab/>
          <w:t>6.</w:t>
        </w:r>
      </w:ins>
      <w:ins w:id="164" w:author="Oracle" w:date="2019-06-26T07:09:00Z">
        <w:r w:rsidRPr="00C135B3">
          <w:t xml:space="preserve"> The SCP returns an </w:t>
        </w:r>
      </w:ins>
      <w:ins w:id="165" w:author="Oracle" w:date="2019-06-26T07:10:00Z">
        <w:r w:rsidRPr="00C135B3">
          <w:t>Nsmf_PDUSession_CreateSMContext Response to the AMF with an error ‘SMF not found’</w:t>
        </w:r>
      </w:ins>
    </w:p>
    <w:p w14:paraId="347D5460" w14:textId="12E06517" w:rsidR="00122B74" w:rsidRDefault="00122B74" w:rsidP="00122B74">
      <w:pPr>
        <w:pStyle w:val="B1"/>
        <w:rPr>
          <w:ins w:id="166" w:author="Oracle" w:date="2019-06-28T13:17:00Z"/>
        </w:rPr>
      </w:pPr>
      <w:ins w:id="167" w:author="Oracle" w:date="2019-06-28T13:18:00Z">
        <w:r>
          <w:t>7</w:t>
        </w:r>
      </w:ins>
      <w:ins w:id="168" w:author="Oracle" w:date="2019-06-28T13:17:00Z">
        <w:r>
          <w:t>. The AMF sends Nnrf_NFDiscovery Request to the NRF. The AMF may indicate the maximum number of SMF instances to be returned by the NRF.</w:t>
        </w:r>
      </w:ins>
    </w:p>
    <w:p w14:paraId="6569204B" w14:textId="4592EA76" w:rsidR="00122B74" w:rsidRDefault="00122B74" w:rsidP="00122B74">
      <w:pPr>
        <w:pStyle w:val="B1"/>
        <w:rPr>
          <w:ins w:id="169" w:author="Oracle" w:date="2019-06-28T13:17:00Z"/>
        </w:rPr>
      </w:pPr>
      <w:ins w:id="170" w:author="Oracle" w:date="2019-06-28T13:19:00Z">
        <w:r>
          <w:t>8</w:t>
        </w:r>
      </w:ins>
      <w:ins w:id="171" w:author="Oracle" w:date="2019-06-28T13:17:00Z">
        <w:r>
          <w:t>.</w:t>
        </w:r>
        <w:r>
          <w:tab/>
          <w:t>The AMF gets Nnrf_NFDiscovery service response with one or more profile(s) of SMF(s).</w:t>
        </w:r>
      </w:ins>
    </w:p>
    <w:p w14:paraId="634EE039" w14:textId="2CB5DA78" w:rsidR="00122B74" w:rsidRDefault="00122B74" w:rsidP="00122B74">
      <w:pPr>
        <w:pStyle w:val="B1"/>
        <w:rPr>
          <w:ins w:id="172" w:author="Oracle" w:date="2019-06-28T13:17:00Z"/>
        </w:rPr>
      </w:pPr>
      <w:ins w:id="173" w:author="Oracle" w:date="2019-06-28T13:19:00Z">
        <w:r>
          <w:t>9</w:t>
        </w:r>
      </w:ins>
      <w:ins w:id="174" w:author="Oracle" w:date="2019-06-28T13:17:00Z">
        <w:r>
          <w:t>.</w:t>
        </w:r>
        <w:r>
          <w:tab/>
          <w:t>The AMF selects an SMF instance.</w:t>
        </w:r>
      </w:ins>
    </w:p>
    <w:p w14:paraId="62389CC9" w14:textId="599DE304" w:rsidR="00883963" w:rsidRPr="004C58AD" w:rsidRDefault="004C58AD" w:rsidP="001B66D9">
      <w:pPr>
        <w:pStyle w:val="B1"/>
        <w:rPr>
          <w:ins w:id="175" w:author="Oracle" w:date="2019-06-12T12:59:00Z"/>
        </w:rPr>
      </w:pPr>
      <w:ins w:id="176" w:author="Oracle" w:date="2019-06-28T13:20:00Z">
        <w:r w:rsidRPr="004C58AD">
          <w:rPr>
            <w:rPrChange w:id="177" w:author="Oracle" w:date="2019-06-28T13:21:00Z">
              <w:rPr>
                <w:highlight w:val="yellow"/>
              </w:rPr>
            </w:rPrChange>
          </w:rPr>
          <w:t>10</w:t>
        </w:r>
      </w:ins>
      <w:ins w:id="178" w:author="Oracle" w:date="2019-06-26T07:08:00Z">
        <w:r w:rsidR="00883963" w:rsidRPr="004C58AD">
          <w:t xml:space="preserve">. </w:t>
        </w:r>
      </w:ins>
      <w:ins w:id="179" w:author="Oracle" w:date="2019-06-26T07:11:00Z">
        <w:r w:rsidR="00883963" w:rsidRPr="004C58AD">
          <w:t xml:space="preserve">The AMF sends an Nsmf_PDUSession_CreateSMContext Request to a SCP. The request includes S-NSSAI, TAI that corresponds to the UE location, and </w:t>
        </w:r>
      </w:ins>
      <w:ins w:id="180" w:author="Oracle" w:date="2019-06-28T13:21:00Z">
        <w:r w:rsidRPr="004C58AD">
          <w:rPr>
            <w:rPrChange w:id="181" w:author="Oracle" w:date="2019-06-28T13:21:00Z">
              <w:rPr>
                <w:highlight w:val="yellow"/>
              </w:rPr>
            </w:rPrChange>
          </w:rPr>
          <w:t>SMF-ID</w:t>
        </w:r>
      </w:ins>
      <w:ins w:id="182" w:author="Oracle" w:date="2019-06-26T07:11:00Z">
        <w:r w:rsidR="00883963" w:rsidRPr="004C58AD">
          <w:t xml:space="preserve"> as discovery and selection parameters.</w:t>
        </w:r>
      </w:ins>
    </w:p>
    <w:p w14:paraId="337CD7DA" w14:textId="37C65A7D" w:rsidR="00F16470" w:rsidRPr="00C3491F" w:rsidRDefault="004C58AD" w:rsidP="004C58AD">
      <w:pPr>
        <w:pStyle w:val="B1"/>
        <w:rPr>
          <w:ins w:id="183" w:author="Oracle" w:date="2019-06-12T12:59:00Z"/>
          <w:highlight w:val="yellow"/>
          <w:rPrChange w:id="184" w:author="Oracle" w:date="2019-06-28T12:03:00Z">
            <w:rPr>
              <w:ins w:id="185" w:author="Oracle" w:date="2019-06-12T12:59:00Z"/>
            </w:rPr>
          </w:rPrChange>
        </w:rPr>
      </w:pPr>
      <w:ins w:id="186" w:author="Oracle" w:date="2019-06-28T13:22:00Z">
        <w:r w:rsidRPr="004C58AD">
          <w:rPr>
            <w:rPrChange w:id="187" w:author="Oracle" w:date="2019-06-28T13:22:00Z">
              <w:rPr>
                <w:highlight w:val="yellow"/>
              </w:rPr>
            </w:rPrChange>
          </w:rPr>
          <w:t>11</w:t>
        </w:r>
      </w:ins>
      <w:ins w:id="188" w:author="Oracle" w:date="2019-06-12T12:59:00Z">
        <w:r w:rsidR="00F16470" w:rsidRPr="004C58AD">
          <w:t>.</w:t>
        </w:r>
        <w:r w:rsidR="00F16470" w:rsidRPr="004C58AD">
          <w:tab/>
          <w:t xml:space="preserve">[Optional] The SCP sends an Nnrf_NFDiscovery Request to </w:t>
        </w:r>
        <w:r w:rsidR="00F16470" w:rsidRPr="001F1583">
          <w:t>the NRF. The request includes TAI</w:t>
        </w:r>
      </w:ins>
      <w:ins w:id="189" w:author="Oracle" w:date="2019-06-12T13:02:00Z">
        <w:r w:rsidR="00F16470" w:rsidRPr="001F1583">
          <w:t xml:space="preserve"> that corresponds to the UE location</w:t>
        </w:r>
      </w:ins>
      <w:ins w:id="190" w:author="Oracle" w:date="2019-06-12T12:59:00Z">
        <w:r w:rsidR="00F16470" w:rsidRPr="001F1583">
          <w:t>.</w:t>
        </w:r>
      </w:ins>
    </w:p>
    <w:p w14:paraId="5771A0A2" w14:textId="259A8174" w:rsidR="00F16470" w:rsidRPr="001F1583" w:rsidRDefault="001F1583" w:rsidP="001F1583">
      <w:pPr>
        <w:pStyle w:val="B1"/>
        <w:rPr>
          <w:ins w:id="191" w:author="Oracle" w:date="2019-06-12T12:59:00Z"/>
        </w:rPr>
      </w:pPr>
      <w:ins w:id="192" w:author="Oracle" w:date="2019-06-28T13:23:00Z">
        <w:r w:rsidRPr="001F1583">
          <w:rPr>
            <w:rPrChange w:id="193" w:author="Oracle" w:date="2019-06-28T13:23:00Z">
              <w:rPr>
                <w:highlight w:val="yellow"/>
              </w:rPr>
            </w:rPrChange>
          </w:rPr>
          <w:t>12</w:t>
        </w:r>
      </w:ins>
      <w:ins w:id="194" w:author="Oracle" w:date="2019-06-12T12:59:00Z">
        <w:r w:rsidR="00F16470" w:rsidRPr="001F1583">
          <w:t>.</w:t>
        </w:r>
        <w:r w:rsidR="00F16470" w:rsidRPr="001F1583">
          <w:tab/>
          <w:t xml:space="preserve">[Optional] The SCP gets Nnrf_NFDiscovery service response. The response may include one or more profile(s) of </w:t>
        </w:r>
      </w:ins>
      <w:ins w:id="195" w:author="Oracle" w:date="2019-06-28T13:23:00Z">
        <w:r w:rsidRPr="001F1583">
          <w:rPr>
            <w:rPrChange w:id="196" w:author="Oracle" w:date="2019-06-28T13:23:00Z">
              <w:rPr>
                <w:highlight w:val="yellow"/>
              </w:rPr>
            </w:rPrChange>
          </w:rPr>
          <w:t>I-</w:t>
        </w:r>
      </w:ins>
      <w:ins w:id="197" w:author="Oracle" w:date="2019-06-12T12:59:00Z">
        <w:r w:rsidR="00F16470" w:rsidRPr="001F1583">
          <w:t>SMF(s).</w:t>
        </w:r>
      </w:ins>
    </w:p>
    <w:p w14:paraId="68F2A8BF" w14:textId="455FEAAE" w:rsidR="001B66D9" w:rsidRPr="008C1EC6" w:rsidRDefault="00883963">
      <w:pPr>
        <w:pStyle w:val="B1"/>
        <w:rPr>
          <w:ins w:id="198" w:author="Oracle" w:date="2019-06-11T19:10:00Z"/>
        </w:rPr>
        <w:pPrChange w:id="199" w:author="Oracle" w:date="2019-06-28T13:23:00Z">
          <w:pPr>
            <w:pStyle w:val="B1"/>
            <w:ind w:left="540" w:firstLine="0"/>
          </w:pPr>
        </w:pPrChange>
      </w:pPr>
      <w:ins w:id="200" w:author="Oracle" w:date="2019-06-26T07:09:00Z">
        <w:r w:rsidRPr="001F1583">
          <w:t>1</w:t>
        </w:r>
      </w:ins>
      <w:ins w:id="201" w:author="Oracle" w:date="2019-06-28T13:23:00Z">
        <w:r w:rsidR="001F1583" w:rsidRPr="001F1583">
          <w:rPr>
            <w:rPrChange w:id="202" w:author="Oracle" w:date="2019-06-28T13:23:00Z">
              <w:rPr>
                <w:highlight w:val="yellow"/>
              </w:rPr>
            </w:rPrChange>
          </w:rPr>
          <w:t>3</w:t>
        </w:r>
      </w:ins>
      <w:ins w:id="203" w:author="Oracle" w:date="2019-06-11T19:10:00Z">
        <w:r w:rsidR="001B66D9" w:rsidRPr="001F1583">
          <w:t>. The SCP selects an I-SMF instance that supports the TAI.</w:t>
        </w:r>
      </w:ins>
    </w:p>
    <w:p w14:paraId="7B544E3B" w14:textId="6C4A21CB" w:rsidR="0035552A" w:rsidRDefault="00883963">
      <w:pPr>
        <w:pStyle w:val="B1"/>
        <w:ind w:left="270" w:firstLine="0"/>
        <w:rPr>
          <w:ins w:id="204" w:author="Oracle" w:date="2019-06-28T13:25:00Z"/>
        </w:rPr>
        <w:pPrChange w:id="205" w:author="Oracle" w:date="2019-06-28T13:25:00Z">
          <w:pPr>
            <w:pStyle w:val="B1"/>
            <w:ind w:left="270"/>
          </w:pPr>
        </w:pPrChange>
      </w:pPr>
      <w:ins w:id="206" w:author="Oracle" w:date="2019-06-26T07:09:00Z">
        <w:r w:rsidRPr="0035552A">
          <w:t>1</w:t>
        </w:r>
      </w:ins>
      <w:ins w:id="207" w:author="Oracle" w:date="2019-06-28T13:25:00Z">
        <w:r w:rsidR="0035552A" w:rsidRPr="0035552A">
          <w:rPr>
            <w:rPrChange w:id="208" w:author="Oracle" w:date="2019-06-28T13:26:00Z">
              <w:rPr>
                <w:highlight w:val="yellow"/>
              </w:rPr>
            </w:rPrChange>
          </w:rPr>
          <w:t>4</w:t>
        </w:r>
      </w:ins>
      <w:ins w:id="209" w:author="Oracle" w:date="2019-06-11T19:10:00Z">
        <w:r w:rsidR="001B66D9" w:rsidRPr="0035552A">
          <w:t>.</w:t>
        </w:r>
        <w:r w:rsidR="001B66D9" w:rsidRPr="00703B17">
          <w:t xml:space="preserve"> The SCP forwards the Nsmf_PDUSession_CreateSMContext Request to the selected I-SMF instance. </w:t>
        </w:r>
      </w:ins>
      <w:ins w:id="210" w:author="Oracle" w:date="2019-06-28T13:25:00Z">
        <w:r w:rsidR="0035552A" w:rsidRPr="00703B17">
          <w:t>The body of the request includes the SMF ID.</w:t>
        </w:r>
      </w:ins>
    </w:p>
    <w:p w14:paraId="00E64606" w14:textId="3BD1C6B8" w:rsidR="00703B17" w:rsidRDefault="00703B17">
      <w:pPr>
        <w:pStyle w:val="B1"/>
        <w:ind w:left="270" w:firstLine="0"/>
        <w:rPr>
          <w:ins w:id="211" w:author="Oracle" w:date="2019-06-28T13:27:00Z"/>
        </w:rPr>
        <w:pPrChange w:id="212" w:author="Oracle" w:date="2019-06-28T13:27:00Z">
          <w:pPr>
            <w:pStyle w:val="B1"/>
            <w:ind w:left="270"/>
          </w:pPr>
        </w:pPrChange>
      </w:pPr>
      <w:ins w:id="213" w:author="Oracle" w:date="2019-06-28T13:28:00Z">
        <w:r>
          <w:t xml:space="preserve">15. </w:t>
        </w:r>
      </w:ins>
      <w:ins w:id="214" w:author="Oracle" w:date="2019-06-28T13:27:00Z">
        <w:r>
          <w:t xml:space="preserve">The </w:t>
        </w:r>
      </w:ins>
      <w:ins w:id="215" w:author="Oracle" w:date="2019-06-28T13:28:00Z">
        <w:r>
          <w:t>I-</w:t>
        </w:r>
      </w:ins>
      <w:ins w:id="216" w:author="Oracle" w:date="2019-06-28T13:27:00Z">
        <w:r>
          <w:t xml:space="preserve">SMF sends an </w:t>
        </w:r>
        <w:r w:rsidRPr="00050CA8">
          <w:t>Nsmf_PDUSession_Create Request</w:t>
        </w:r>
        <w:r>
          <w:t xml:space="preserve"> to the SCP. Discovery &amp; Selection parameter </w:t>
        </w:r>
      </w:ins>
      <w:ins w:id="217" w:author="Oracle" w:date="2019-06-28T13:28:00Z">
        <w:r>
          <w:t>is set to</w:t>
        </w:r>
      </w:ins>
      <w:ins w:id="218" w:author="Oracle" w:date="2019-06-28T13:27:00Z">
        <w:r>
          <w:t xml:space="preserve"> SMF instance ID.</w:t>
        </w:r>
      </w:ins>
    </w:p>
    <w:p w14:paraId="1D191512" w14:textId="53602B33" w:rsidR="00703B17" w:rsidRDefault="00703B17">
      <w:pPr>
        <w:pStyle w:val="B1"/>
        <w:ind w:left="270" w:firstLine="0"/>
        <w:rPr>
          <w:ins w:id="219" w:author="Oracle" w:date="2019-06-28T13:27:00Z"/>
        </w:rPr>
        <w:pPrChange w:id="220" w:author="Oracle" w:date="2019-06-28T13:28:00Z">
          <w:pPr>
            <w:pStyle w:val="B1"/>
            <w:ind w:left="270"/>
          </w:pPr>
        </w:pPrChange>
      </w:pPr>
      <w:ins w:id="221" w:author="Oracle" w:date="2019-06-28T13:27:00Z">
        <w:r>
          <w:t>1</w:t>
        </w:r>
      </w:ins>
      <w:ins w:id="222" w:author="Oracle" w:date="2019-06-28T13:28:00Z">
        <w:r>
          <w:t>6</w:t>
        </w:r>
      </w:ins>
      <w:ins w:id="223" w:author="Oracle" w:date="2019-06-28T13:27:00Z">
        <w:r>
          <w:t>.</w:t>
        </w:r>
        <w:r>
          <w:tab/>
          <w:t>The S</w:t>
        </w:r>
      </w:ins>
      <w:ins w:id="224" w:author="Oracle" w:date="2019-06-28T13:31:00Z">
        <w:r>
          <w:t>CP</w:t>
        </w:r>
      </w:ins>
      <w:ins w:id="225" w:author="Oracle" w:date="2019-06-28T13:27:00Z">
        <w:r>
          <w:t xml:space="preserve"> </w:t>
        </w:r>
      </w:ins>
      <w:ins w:id="226" w:author="Oracle" w:date="2019-06-28T13:39:00Z">
        <w:r w:rsidR="00B3508C" w:rsidRPr="00703B17">
          <w:t xml:space="preserve">forwards the </w:t>
        </w:r>
      </w:ins>
      <w:ins w:id="227" w:author="Oracle" w:date="2019-06-28T13:27:00Z">
        <w:r w:rsidRPr="00050CA8">
          <w:t>Nsmf_PDUSession_Create Request</w:t>
        </w:r>
        <w:r>
          <w:t xml:space="preserve"> to the selected SMF instance indicated in step 1</w:t>
        </w:r>
      </w:ins>
      <w:ins w:id="228" w:author="Oracle" w:date="2019-06-28T13:37:00Z">
        <w:r w:rsidR="00F804A6">
          <w:t>5</w:t>
        </w:r>
      </w:ins>
      <w:ins w:id="229" w:author="Oracle" w:date="2019-06-28T13:27:00Z">
        <w:r>
          <w:t xml:space="preserve">. </w:t>
        </w:r>
      </w:ins>
    </w:p>
    <w:p w14:paraId="1106F98A" w14:textId="108C68DD" w:rsidR="00CD2864" w:rsidRPr="00F804A6" w:rsidRDefault="00CD2864">
      <w:pPr>
        <w:pStyle w:val="B1"/>
        <w:ind w:left="312" w:hanging="28"/>
        <w:rPr>
          <w:ins w:id="230" w:author="NTT DOCOMO" w:date="2019-06-17T16:14:00Z"/>
        </w:rPr>
        <w:pPrChange w:id="231" w:author="Oracle" w:date="2019-06-28T13:38:00Z">
          <w:pPr>
            <w:pStyle w:val="B1"/>
            <w:ind w:hanging="28"/>
          </w:pPr>
        </w:pPrChange>
      </w:pPr>
      <w:ins w:id="232" w:author="Oracle" w:date="2019-06-11T19:02:00Z">
        <w:r w:rsidRPr="008C1EC6">
          <w:t>The procedure continues as described in clause 4.3.2.2.2</w:t>
        </w:r>
        <w:r w:rsidRPr="0035552A">
          <w:t xml:space="preserve"> from Step 7</w:t>
        </w:r>
      </w:ins>
      <w:ins w:id="233" w:author="Oracle" w:date="2019-06-17T16:42:00Z">
        <w:r w:rsidR="006618B5" w:rsidRPr="0035552A">
          <w:t>.</w:t>
        </w:r>
      </w:ins>
      <w:ins w:id="234" w:author="NTT DOCOMO" w:date="2019-06-17T16:12:00Z">
        <w:r w:rsidR="00CF75B6" w:rsidRPr="00C3491F">
          <w:rPr>
            <w:highlight w:val="yellow"/>
            <w:rPrChange w:id="235" w:author="Oracle" w:date="2019-06-28T12:03:00Z">
              <w:rPr/>
            </w:rPrChange>
          </w:rPr>
          <w:br/>
        </w:r>
        <w:del w:id="236" w:author="Oracle" w:date="2019-06-28T13:22:00Z">
          <w:r w:rsidR="00CF75B6" w:rsidRPr="00C3491F" w:rsidDel="001F1583">
            <w:rPr>
              <w:highlight w:val="yellow"/>
              <w:rPrChange w:id="237" w:author="Oracle" w:date="2019-06-28T12:03:00Z">
                <w:rPr/>
              </w:rPrChange>
            </w:rPr>
            <w:br/>
          </w:r>
        </w:del>
      </w:ins>
      <w:ins w:id="238" w:author="Oracle" w:date="2019-06-11T19:02:00Z">
        <w:r w:rsidRPr="004C58AD">
          <w:t xml:space="preserve">Difference comparing to procedure defined in clause 4.3.2.2.2, the V-SMF and V-UPF are replaced by I-SMF and I-UPF, and H-SMF and H-UPF are replaced by SMF and UPF(PSA) respectively. Also only the S-NSSAI with the value defined by the </w:t>
        </w:r>
        <w:r w:rsidRPr="00F804A6">
          <w:t>serving PLMN is sent to the SMF.</w:t>
        </w:r>
      </w:ins>
    </w:p>
    <w:p w14:paraId="23359688" w14:textId="175AC6BF" w:rsidR="000376E3" w:rsidRPr="004C58AD" w:rsidDel="005F3063" w:rsidRDefault="000376E3">
      <w:pPr>
        <w:pStyle w:val="B1"/>
        <w:ind w:left="312" w:hanging="28"/>
        <w:rPr>
          <w:ins w:id="239" w:author="Oracle" w:date="2019-06-26T07:12:00Z"/>
          <w:del w:id="240" w:author="edit" w:date="2019-06-25T14:41:00Z"/>
        </w:rPr>
        <w:pPrChange w:id="241" w:author="Oracle" w:date="2019-06-28T13:38:00Z">
          <w:pPr>
            <w:pStyle w:val="B1"/>
            <w:ind w:hanging="28"/>
          </w:pPr>
        </w:pPrChange>
      </w:pPr>
      <w:ins w:id="242" w:author="Oracle" w:date="2019-06-26T07:12:00Z">
        <w:r w:rsidRPr="004C58AD">
          <w:t>When the I-SMF responds to AMF with Nsmf_PDUSession_CreateSMContext Response as in clause 4.3.2.2.2 in Step 3b, if the AMF has not stored the SMF Service Area for the I-SMF, the AMF shall obtain the SMF Service Area for the concerned I-SMF from the NRF using the</w:t>
        </w:r>
        <w:r w:rsidRPr="004C58AD">
          <w:rPr>
            <w:lang w:eastAsia="zh-CN"/>
          </w:rPr>
          <w:t xml:space="preserve"> Nnrf_NFManagement_NFStatusSubscribe</w:t>
        </w:r>
        <w:r w:rsidRPr="004C58AD">
          <w:t xml:space="preserve"> service operation.</w:t>
        </w:r>
      </w:ins>
    </w:p>
    <w:p w14:paraId="1D4A8271" w14:textId="2F2AC881" w:rsidR="00B56A81" w:rsidRDefault="000376E3">
      <w:pPr>
        <w:pStyle w:val="B1"/>
        <w:ind w:left="312" w:hanging="28"/>
        <w:rPr>
          <w:ins w:id="243" w:author="NTT DOCOMO" w:date="2019-06-17T16:14:00Z"/>
        </w:rPr>
        <w:pPrChange w:id="244" w:author="Oracle" w:date="2019-06-28T13:38:00Z">
          <w:pPr>
            <w:pStyle w:val="B1"/>
            <w:ind w:hanging="28"/>
          </w:pPr>
        </w:pPrChange>
      </w:pPr>
      <w:ins w:id="245" w:author="Oracle" w:date="2019-06-26T07:12:00Z">
        <w:r w:rsidRPr="004C58AD">
          <w:t>When the SMF registers to the UDM in clause 4.3.2.2.2 in Step 12c, and the UDM notifies the AMF on the change of the UE context in SMF data, if the AMF has not stored the SMF Service Area for the SMF, the AMF shall</w:t>
        </w:r>
        <w:del w:id="246" w:author="edit" w:date="2019-06-25T14:42:00Z">
          <w:r w:rsidRPr="004C58AD" w:rsidDel="00661A11">
            <w:delText xml:space="preserve"> </w:delText>
          </w:r>
        </w:del>
        <w:r w:rsidRPr="004C58AD">
          <w:t xml:space="preserve"> </w:t>
        </w:r>
        <w:r w:rsidRPr="004C58AD">
          <w:lastRenderedPageBreak/>
          <w:t>obtain the SMF Service Area for the concerned SMF from the NRF using the</w:t>
        </w:r>
        <w:r w:rsidRPr="004C58AD">
          <w:rPr>
            <w:lang w:eastAsia="zh-CN"/>
          </w:rPr>
          <w:t xml:space="preserve"> Nnrf_NFManagement_NFStatusSubscribe</w:t>
        </w:r>
        <w:r w:rsidRPr="004C58AD">
          <w:t xml:space="preserve"> service operation.</w:t>
        </w:r>
      </w:ins>
    </w:p>
    <w:p w14:paraId="7D96F10E" w14:textId="7B513886" w:rsidR="00715CEF" w:rsidRPr="00715CEF" w:rsidRDefault="00C65292" w:rsidP="00C65292">
      <w:pPr>
        <w:pStyle w:val="StartEndofChange"/>
      </w:pPr>
      <w:r w:rsidRPr="00EF13AD">
        <w:rPr>
          <w:rFonts w:hint="eastAsia"/>
        </w:rPr>
        <w:t xml:space="preserve">* </w:t>
      </w:r>
      <w:r w:rsidRPr="00EF13AD">
        <w:t xml:space="preserve">* * * </w:t>
      </w:r>
      <w:r w:rsidRPr="00EF13AD">
        <w:rPr>
          <w:rFonts w:hint="eastAsia"/>
        </w:rPr>
        <w:t xml:space="preserve">Start of </w:t>
      </w:r>
      <w:r>
        <w:t>5</w:t>
      </w:r>
      <w:r w:rsidRPr="00C65292">
        <w:rPr>
          <w:vertAlign w:val="superscript"/>
        </w:rPr>
        <w:t>th</w:t>
      </w:r>
      <w:r w:rsidRPr="00EF13AD">
        <w:rPr>
          <w:rFonts w:hint="eastAsia"/>
        </w:rPr>
        <w:t xml:space="preserve"> </w:t>
      </w:r>
      <w:r w:rsidRPr="00EF13AD">
        <w:t xml:space="preserve">Change * * * * </w:t>
      </w:r>
    </w:p>
    <w:p w14:paraId="153C0B72" w14:textId="7FD74243" w:rsidR="00C65292" w:rsidRPr="00787D60" w:rsidRDefault="00C65292" w:rsidP="00C65292">
      <w:pPr>
        <w:pStyle w:val="Heading1"/>
        <w:rPr>
          <w:ins w:id="247" w:author="Oracle" w:date="2019-06-12T13:56:00Z"/>
        </w:rPr>
      </w:pPr>
      <w:ins w:id="248" w:author="Oracle" w:date="2019-06-12T13:56:00Z">
        <w:r>
          <w:t>X</w:t>
        </w:r>
        <w:r w:rsidRPr="00787D60">
          <w:t>.</w:t>
        </w:r>
      </w:ins>
      <w:ins w:id="249" w:author="Oracle" w:date="2019-06-12T14:05:00Z">
        <w:r>
          <w:t>3</w:t>
        </w:r>
      </w:ins>
      <w:ins w:id="250" w:author="Oracle" w:date="2019-06-12T13:56:00Z">
        <w:r w:rsidRPr="00787D60">
          <w:tab/>
        </w:r>
        <w:r>
          <w:t xml:space="preserve">Delegated </w:t>
        </w:r>
      </w:ins>
      <w:ins w:id="251" w:author="Oracle" w:date="2019-06-12T14:00:00Z">
        <w:r>
          <w:t>PC</w:t>
        </w:r>
      </w:ins>
      <w:ins w:id="252" w:author="Oracle" w:date="2019-06-12T13:56:00Z">
        <w:r>
          <w:t xml:space="preserve">F discovery in the </w:t>
        </w:r>
      </w:ins>
      <w:ins w:id="253" w:author="Oracle" w:date="2019-06-12T14:00:00Z">
        <w:r w:rsidR="00C818A8">
          <w:t>R</w:t>
        </w:r>
        <w:r>
          <w:t>oaming</w:t>
        </w:r>
      </w:ins>
      <w:ins w:id="254" w:author="Oracle" w:date="2019-06-12T13:56:00Z">
        <w:r>
          <w:t xml:space="preserve"> scenario</w:t>
        </w:r>
      </w:ins>
    </w:p>
    <w:bookmarkStart w:id="255" w:name="_GoBack"/>
    <w:p w14:paraId="6A22E82E" w14:textId="600B924A" w:rsidR="004804A4" w:rsidRDefault="003B4690" w:rsidP="004804A4">
      <w:pPr>
        <w:rPr>
          <w:ins w:id="256" w:author="Oracle" w:date="2019-06-28T11:28:00Z"/>
        </w:rPr>
      </w:pPr>
      <w:ins w:id="257" w:author="Oracle" w:date="2019-06-28T11:28:00Z">
        <w:r>
          <w:object w:dxaOrig="11340" w:dyaOrig="7600" w14:anchorId="77F62893">
            <v:shape id="_x0000_i1027" type="#_x0000_t75" style="width:489pt;height:328.5pt" o:ole="">
              <v:imagedata r:id="rId17" o:title=""/>
            </v:shape>
            <o:OLEObject Type="Embed" ProgID="Visio.Drawing.15" ShapeID="_x0000_i1027" DrawAspect="Content" ObjectID="_1623236944" r:id="rId18"/>
          </w:object>
        </w:r>
      </w:ins>
      <w:bookmarkEnd w:id="255"/>
      <w:ins w:id="258" w:author="Oracle" w:date="2019-06-28T11:28:00Z">
        <w:r w:rsidR="004804A4">
          <w:tab/>
        </w:r>
        <w:r w:rsidR="004804A4">
          <w:tab/>
        </w:r>
        <w:r w:rsidR="004804A4">
          <w:tab/>
        </w:r>
        <w:r w:rsidR="004804A4" w:rsidRPr="008B559B">
          <w:rPr>
            <w:rFonts w:ascii="Arial" w:hAnsi="Arial" w:cs="Arial"/>
            <w:b/>
          </w:rPr>
          <w:t xml:space="preserve">Figure </w:t>
        </w:r>
        <w:r w:rsidR="004804A4">
          <w:rPr>
            <w:rFonts w:ascii="Arial" w:hAnsi="Arial" w:cs="Arial"/>
            <w:b/>
          </w:rPr>
          <w:t>X</w:t>
        </w:r>
        <w:r w:rsidR="002C7173">
          <w:rPr>
            <w:rFonts w:ascii="Arial" w:hAnsi="Arial" w:cs="Arial"/>
            <w:b/>
          </w:rPr>
          <w:t>.3</w:t>
        </w:r>
        <w:r w:rsidR="004804A4" w:rsidRPr="008B559B">
          <w:rPr>
            <w:rFonts w:ascii="Arial" w:hAnsi="Arial" w:cs="Arial"/>
            <w:b/>
          </w:rPr>
          <w:t xml:space="preserve">: </w:t>
        </w:r>
        <w:r w:rsidR="004804A4" w:rsidRPr="002A2A8A">
          <w:rPr>
            <w:rFonts w:ascii="Arial" w:hAnsi="Arial" w:cs="Arial"/>
            <w:b/>
          </w:rPr>
          <w:t xml:space="preserve">Delegated Discovery of </w:t>
        </w:r>
      </w:ins>
      <w:ins w:id="259" w:author="Oracle" w:date="2019-06-28T11:47:00Z">
        <w:r w:rsidR="002C7173">
          <w:rPr>
            <w:rFonts w:ascii="Arial" w:hAnsi="Arial" w:cs="Arial"/>
            <w:b/>
          </w:rPr>
          <w:t>PC</w:t>
        </w:r>
      </w:ins>
      <w:ins w:id="260" w:author="Oracle" w:date="2019-06-28T11:28:00Z">
        <w:r w:rsidR="004804A4" w:rsidRPr="002A2A8A">
          <w:rPr>
            <w:rFonts w:ascii="Arial" w:hAnsi="Arial" w:cs="Arial"/>
            <w:b/>
          </w:rPr>
          <w:t xml:space="preserve">F in the </w:t>
        </w:r>
        <w:r w:rsidR="004804A4">
          <w:rPr>
            <w:rFonts w:ascii="Arial" w:hAnsi="Arial" w:cs="Arial"/>
            <w:b/>
          </w:rPr>
          <w:t>Home Routed Scenario</w:t>
        </w:r>
      </w:ins>
    </w:p>
    <w:p w14:paraId="58321336" w14:textId="57FA8E1A" w:rsidR="004804A4" w:rsidRDefault="004804A4" w:rsidP="004804A4">
      <w:pPr>
        <w:pStyle w:val="B1"/>
        <w:ind w:left="0" w:firstLine="0"/>
        <w:rPr>
          <w:ins w:id="261" w:author="Oracle" w:date="2019-06-28T11:28:00Z"/>
        </w:rPr>
      </w:pPr>
      <w:ins w:id="262" w:author="Oracle" w:date="2019-06-28T11:28:00Z">
        <w:r>
          <w:t xml:space="preserve">1. </w:t>
        </w:r>
        <w:r w:rsidRPr="00A8725B">
          <w:t xml:space="preserve">The </w:t>
        </w:r>
        <w:r>
          <w:t>AMF</w:t>
        </w:r>
        <w:r w:rsidRPr="00A8725B">
          <w:t xml:space="preserve"> </w:t>
        </w:r>
        <w:r>
          <w:t xml:space="preserve">sends </w:t>
        </w:r>
        <w:r w:rsidRPr="00A8725B">
          <w:t>Nnrf_NFDiscovery Request to the V-NRF.</w:t>
        </w:r>
        <w:r>
          <w:t xml:space="preserve"> </w:t>
        </w:r>
        <w:r w:rsidRPr="00B27C23">
          <w:t>The AMF may indicate the maximum number of H-</w:t>
        </w:r>
      </w:ins>
      <w:ins w:id="263" w:author="Oracle" w:date="2019-06-28T11:48:00Z">
        <w:r w:rsidR="009778C2">
          <w:t>PC</w:t>
        </w:r>
      </w:ins>
      <w:ins w:id="264" w:author="Oracle" w:date="2019-06-28T11:28:00Z">
        <w:r w:rsidRPr="00B27C23">
          <w:t>F instances to be ret</w:t>
        </w:r>
        <w:r>
          <w:t>urned</w:t>
        </w:r>
        <w:r w:rsidRPr="00B27C23">
          <w:t xml:space="preserve"> </w:t>
        </w:r>
        <w:r>
          <w:t>by the</w:t>
        </w:r>
        <w:r w:rsidRPr="00B27C23">
          <w:t xml:space="preserve"> NRF</w:t>
        </w:r>
        <w:r>
          <w:t>.</w:t>
        </w:r>
      </w:ins>
    </w:p>
    <w:p w14:paraId="1417EB0B" w14:textId="77777777" w:rsidR="004804A4" w:rsidRDefault="004804A4" w:rsidP="004804A4">
      <w:pPr>
        <w:pStyle w:val="B1"/>
        <w:ind w:left="270"/>
        <w:rPr>
          <w:ins w:id="265" w:author="Oracle" w:date="2019-06-28T11:28:00Z"/>
        </w:rPr>
      </w:pPr>
      <w:ins w:id="266" w:author="Oracle" w:date="2019-06-28T11:28:00Z">
        <w:r>
          <w:t>2.</w:t>
        </w:r>
        <w:r>
          <w:tab/>
          <w:t>The NRF in VPLMN and NRF in HPLMN interact using the Nnrf_NFDiscovery service. See step 2 in clause 4.17.5.</w:t>
        </w:r>
      </w:ins>
    </w:p>
    <w:p w14:paraId="74A0B21A" w14:textId="6E783348" w:rsidR="004804A4" w:rsidRDefault="004804A4" w:rsidP="004804A4">
      <w:pPr>
        <w:pStyle w:val="B1"/>
        <w:ind w:left="270"/>
        <w:rPr>
          <w:ins w:id="267" w:author="Oracle" w:date="2019-06-28T11:28:00Z"/>
        </w:rPr>
      </w:pPr>
      <w:ins w:id="268" w:author="Oracle" w:date="2019-06-28T11:28:00Z">
        <w:r>
          <w:t>3.</w:t>
        </w:r>
        <w:r>
          <w:tab/>
          <w:t xml:space="preserve">The AMF gets Nnrf_NFDiscovery service response with one or more profile(s) of </w:t>
        </w:r>
      </w:ins>
      <w:ins w:id="269" w:author="Oracle" w:date="2019-06-28T11:49:00Z">
        <w:r w:rsidR="009778C2">
          <w:t>PC</w:t>
        </w:r>
      </w:ins>
      <w:ins w:id="270" w:author="Oracle" w:date="2019-06-28T11:28:00Z">
        <w:r>
          <w:t>F(s) in HPLMN.</w:t>
        </w:r>
      </w:ins>
    </w:p>
    <w:p w14:paraId="53DD769F" w14:textId="007776F8" w:rsidR="004804A4" w:rsidRDefault="004804A4" w:rsidP="004804A4">
      <w:pPr>
        <w:pStyle w:val="B1"/>
        <w:ind w:left="270"/>
        <w:rPr>
          <w:ins w:id="271" w:author="Oracle" w:date="2019-06-28T11:28:00Z"/>
        </w:rPr>
      </w:pPr>
      <w:ins w:id="272" w:author="Oracle" w:date="2019-06-28T11:28:00Z">
        <w:r>
          <w:t>4.</w:t>
        </w:r>
        <w:r>
          <w:tab/>
          <w:t xml:space="preserve">The AMF selects an </w:t>
        </w:r>
      </w:ins>
      <w:ins w:id="273" w:author="Oracle" w:date="2019-06-28T11:49:00Z">
        <w:r w:rsidR="009778C2">
          <w:t>PC</w:t>
        </w:r>
      </w:ins>
      <w:ins w:id="274" w:author="Oracle" w:date="2019-06-28T11:28:00Z">
        <w:r>
          <w:t>F instance in HPLMN.</w:t>
        </w:r>
      </w:ins>
    </w:p>
    <w:p w14:paraId="721C903E" w14:textId="7A5080A4" w:rsidR="004804A4" w:rsidRDefault="004804A4" w:rsidP="004804A4">
      <w:pPr>
        <w:pStyle w:val="B1"/>
        <w:ind w:left="270"/>
        <w:rPr>
          <w:ins w:id="275" w:author="Oracle" w:date="2019-06-28T11:28:00Z"/>
        </w:rPr>
      </w:pPr>
      <w:ins w:id="276" w:author="Oracle" w:date="2019-06-28T11:28:00Z">
        <w:r>
          <w:t>5.</w:t>
        </w:r>
        <w:r>
          <w:tab/>
          <w:t xml:space="preserve">The AMF forwards the </w:t>
        </w:r>
      </w:ins>
      <w:ins w:id="277" w:author="Oracle" w:date="2019-06-28T11:50:00Z">
        <w:r w:rsidR="009778C2">
          <w:rPr>
            <w:lang w:eastAsia="zh-CN"/>
          </w:rPr>
          <w:t>Npcf_UEPolicyControl</w:t>
        </w:r>
      </w:ins>
      <w:ins w:id="278" w:author="Oracle" w:date="2019-06-28T11:28:00Z">
        <w:r w:rsidRPr="00050CA8">
          <w:t xml:space="preserve"> Request</w:t>
        </w:r>
        <w:r>
          <w:t xml:space="preserve"> to the selected SCP in VPLMN. The body of the request includes the H-</w:t>
        </w:r>
      </w:ins>
      <w:ins w:id="279" w:author="Oracle" w:date="2019-06-28T11:50:00Z">
        <w:r w:rsidR="009778C2">
          <w:t>PC</w:t>
        </w:r>
      </w:ins>
      <w:ins w:id="280" w:author="Oracle" w:date="2019-06-28T11:28:00Z">
        <w:r>
          <w:t xml:space="preserve">F ID. Discovery &amp; Selection parameter </w:t>
        </w:r>
      </w:ins>
      <w:ins w:id="281" w:author="Oracle" w:date="2019-06-28T13:30:00Z">
        <w:r w:rsidR="00703B17">
          <w:t>is set to</w:t>
        </w:r>
      </w:ins>
      <w:ins w:id="282" w:author="Oracle" w:date="2019-06-28T11:28:00Z">
        <w:r>
          <w:t xml:space="preserve"> </w:t>
        </w:r>
      </w:ins>
      <w:ins w:id="283" w:author="Oracle" w:date="2019-06-28T11:54:00Z">
        <w:r w:rsidR="009778C2" w:rsidRPr="009778C2">
          <w:t>(V-)PCF instance</w:t>
        </w:r>
      </w:ins>
      <w:ins w:id="284" w:author="Oracle" w:date="2019-06-28T11:55:00Z">
        <w:r w:rsidR="009778C2">
          <w:t xml:space="preserve"> ID</w:t>
        </w:r>
      </w:ins>
      <w:ins w:id="285" w:author="Oracle" w:date="2019-06-28T11:54:00Z">
        <w:r w:rsidR="009778C2" w:rsidRPr="009778C2">
          <w:t xml:space="preserve"> for UE policy association</w:t>
        </w:r>
      </w:ins>
      <w:ins w:id="286" w:author="Oracle" w:date="2019-06-28T11:28:00Z">
        <w:r>
          <w:t>.</w:t>
        </w:r>
      </w:ins>
    </w:p>
    <w:p w14:paraId="7235B22D" w14:textId="7BCD0F59" w:rsidR="004804A4" w:rsidRDefault="009778C2" w:rsidP="004804A4">
      <w:pPr>
        <w:pStyle w:val="B1"/>
        <w:ind w:left="270" w:hanging="270"/>
        <w:rPr>
          <w:ins w:id="287" w:author="Oracle" w:date="2019-06-28T11:28:00Z"/>
        </w:rPr>
      </w:pPr>
      <w:ins w:id="288" w:author="Oracle" w:date="2019-06-28T11:53:00Z">
        <w:r>
          <w:t>6</w:t>
        </w:r>
      </w:ins>
      <w:ins w:id="289" w:author="Oracle" w:date="2019-06-28T11:28:00Z">
        <w:r w:rsidR="004804A4">
          <w:t xml:space="preserve">. </w:t>
        </w:r>
      </w:ins>
      <w:ins w:id="290" w:author="Oracle" w:date="2019-06-28T11:53:00Z">
        <w:r w:rsidRPr="009778C2">
          <w:t>The SCP in VPLMN selects the corresponding (V-)PCF instance for UE policy association received from the AMF</w:t>
        </w:r>
      </w:ins>
      <w:ins w:id="291" w:author="Oracle" w:date="2019-06-28T11:28:00Z">
        <w:r w:rsidR="004804A4">
          <w:t>.</w:t>
        </w:r>
      </w:ins>
    </w:p>
    <w:p w14:paraId="1101664E" w14:textId="373213DF" w:rsidR="004804A4" w:rsidRDefault="009778C2" w:rsidP="004804A4">
      <w:pPr>
        <w:pStyle w:val="B1"/>
        <w:ind w:left="270"/>
        <w:rPr>
          <w:ins w:id="292" w:author="Oracle" w:date="2019-06-28T11:28:00Z"/>
        </w:rPr>
      </w:pPr>
      <w:ins w:id="293" w:author="Oracle" w:date="2019-06-28T11:56:00Z">
        <w:r>
          <w:t>7</w:t>
        </w:r>
      </w:ins>
      <w:ins w:id="294" w:author="Oracle" w:date="2019-06-28T11:28:00Z">
        <w:r w:rsidR="004804A4">
          <w:t>.</w:t>
        </w:r>
        <w:r w:rsidR="004804A4">
          <w:tab/>
          <w:t xml:space="preserve">The SCP </w:t>
        </w:r>
        <w:r w:rsidR="004804A4" w:rsidRPr="00A8725B">
          <w:t>in VPLMN</w:t>
        </w:r>
        <w:r w:rsidR="004804A4">
          <w:t xml:space="preserve"> forwards the </w:t>
        </w:r>
      </w:ins>
      <w:ins w:id="295" w:author="Oracle" w:date="2019-06-28T11:57:00Z">
        <w:r>
          <w:rPr>
            <w:lang w:eastAsia="zh-CN"/>
          </w:rPr>
          <w:t>Npcf_UEPolicyControl</w:t>
        </w:r>
        <w:r w:rsidRPr="00050CA8">
          <w:t xml:space="preserve"> Request</w:t>
        </w:r>
        <w:r>
          <w:t xml:space="preserve"> </w:t>
        </w:r>
      </w:ins>
      <w:ins w:id="296" w:author="Oracle" w:date="2019-06-28T11:28:00Z">
        <w:r w:rsidR="004804A4">
          <w:t xml:space="preserve">to the selected </w:t>
        </w:r>
      </w:ins>
      <w:ins w:id="297" w:author="Oracle" w:date="2019-06-28T11:57:00Z">
        <w:r>
          <w:t>PC</w:t>
        </w:r>
      </w:ins>
      <w:ins w:id="298" w:author="Oracle" w:date="2019-06-28T11:28:00Z">
        <w:r w:rsidR="004804A4">
          <w:t>F instance in VPLMN. The body of the request includes the H-</w:t>
        </w:r>
      </w:ins>
      <w:ins w:id="299" w:author="Oracle" w:date="2019-06-28T11:57:00Z">
        <w:r>
          <w:t>PC</w:t>
        </w:r>
      </w:ins>
      <w:ins w:id="300" w:author="Oracle" w:date="2019-06-28T11:28:00Z">
        <w:r w:rsidR="004804A4">
          <w:t>F ID.</w:t>
        </w:r>
      </w:ins>
    </w:p>
    <w:p w14:paraId="7DBE7ED9" w14:textId="6464C52C" w:rsidR="004804A4" w:rsidRDefault="009778C2" w:rsidP="004804A4">
      <w:pPr>
        <w:pStyle w:val="B1"/>
        <w:ind w:left="270"/>
        <w:rPr>
          <w:ins w:id="301" w:author="Oracle" w:date="2019-06-28T11:28:00Z"/>
        </w:rPr>
      </w:pPr>
      <w:ins w:id="302" w:author="Oracle" w:date="2019-06-28T11:58:00Z">
        <w:r>
          <w:t>8</w:t>
        </w:r>
      </w:ins>
      <w:ins w:id="303" w:author="Oracle" w:date="2019-06-28T11:28:00Z">
        <w:r w:rsidR="004804A4">
          <w:t xml:space="preserve">. The </w:t>
        </w:r>
      </w:ins>
      <w:ins w:id="304" w:author="Oracle" w:date="2019-06-28T11:57:00Z">
        <w:r>
          <w:t>PC</w:t>
        </w:r>
      </w:ins>
      <w:ins w:id="305" w:author="Oracle" w:date="2019-06-28T11:28:00Z">
        <w:r w:rsidR="004804A4">
          <w:t xml:space="preserve">F in VPLMN sends an </w:t>
        </w:r>
      </w:ins>
      <w:ins w:id="306" w:author="Oracle" w:date="2019-06-28T11:57:00Z">
        <w:r>
          <w:rPr>
            <w:lang w:eastAsia="zh-CN"/>
          </w:rPr>
          <w:t>Npcf_UEPolicyControl</w:t>
        </w:r>
        <w:r w:rsidRPr="00050CA8">
          <w:t xml:space="preserve"> Request</w:t>
        </w:r>
        <w:r>
          <w:t xml:space="preserve"> </w:t>
        </w:r>
      </w:ins>
      <w:ins w:id="307" w:author="Oracle" w:date="2019-06-28T11:28:00Z">
        <w:r w:rsidR="004804A4">
          <w:t xml:space="preserve">to the SCP </w:t>
        </w:r>
        <w:r w:rsidR="004804A4" w:rsidRPr="00A8725B">
          <w:t>in VPLMN</w:t>
        </w:r>
        <w:r w:rsidR="004804A4">
          <w:t xml:space="preserve">. Discovery &amp; Selection parameter </w:t>
        </w:r>
      </w:ins>
      <w:ins w:id="308" w:author="Oracle" w:date="2019-06-28T13:31:00Z">
        <w:r w:rsidR="00703B17">
          <w:t>is set to</w:t>
        </w:r>
      </w:ins>
      <w:ins w:id="309" w:author="Oracle" w:date="2019-06-28T11:28:00Z">
        <w:r w:rsidR="004804A4">
          <w:t xml:space="preserve"> H-</w:t>
        </w:r>
      </w:ins>
      <w:ins w:id="310" w:author="Oracle" w:date="2019-06-28T11:57:00Z">
        <w:r>
          <w:t>PC</w:t>
        </w:r>
      </w:ins>
      <w:ins w:id="311" w:author="Oracle" w:date="2019-06-28T11:28:00Z">
        <w:r w:rsidR="004804A4">
          <w:t>F ID.</w:t>
        </w:r>
      </w:ins>
    </w:p>
    <w:p w14:paraId="101533BC" w14:textId="7BD07346" w:rsidR="004804A4" w:rsidRDefault="009778C2" w:rsidP="004804A4">
      <w:pPr>
        <w:pStyle w:val="B1"/>
        <w:ind w:left="270"/>
        <w:rPr>
          <w:ins w:id="312" w:author="Oracle" w:date="2019-06-28T11:28:00Z"/>
        </w:rPr>
      </w:pPr>
      <w:ins w:id="313" w:author="Oracle" w:date="2019-06-28T11:58:00Z">
        <w:r>
          <w:t>9</w:t>
        </w:r>
      </w:ins>
      <w:ins w:id="314" w:author="Oracle" w:date="2019-06-28T11:28:00Z">
        <w:r w:rsidR="004804A4">
          <w:t>.</w:t>
        </w:r>
        <w:r w:rsidR="004804A4">
          <w:tab/>
          <w:t xml:space="preserve">The </w:t>
        </w:r>
      </w:ins>
      <w:ins w:id="315" w:author="Oracle" w:date="2019-06-28T13:46:00Z">
        <w:r w:rsidR="00B41701">
          <w:t xml:space="preserve">SCP in VPLMN </w:t>
        </w:r>
      </w:ins>
      <w:ins w:id="316" w:author="Oracle" w:date="2019-06-28T11:28:00Z">
        <w:r w:rsidR="004804A4">
          <w:t xml:space="preserve">sends an </w:t>
        </w:r>
      </w:ins>
      <w:ins w:id="317" w:author="Oracle" w:date="2019-06-28T11:58:00Z">
        <w:r>
          <w:rPr>
            <w:lang w:eastAsia="zh-CN"/>
          </w:rPr>
          <w:t>Npcf_UEPolicyControl</w:t>
        </w:r>
        <w:r w:rsidRPr="00050CA8">
          <w:t xml:space="preserve"> Request</w:t>
        </w:r>
        <w:r>
          <w:t xml:space="preserve"> </w:t>
        </w:r>
      </w:ins>
      <w:ins w:id="318" w:author="Oracle" w:date="2019-06-28T11:28:00Z">
        <w:r w:rsidR="004804A4">
          <w:t xml:space="preserve">to the selected </w:t>
        </w:r>
      </w:ins>
      <w:ins w:id="319" w:author="Oracle" w:date="2019-06-28T11:58:00Z">
        <w:r>
          <w:t>PC</w:t>
        </w:r>
      </w:ins>
      <w:ins w:id="320" w:author="Oracle" w:date="2019-06-28T11:28:00Z">
        <w:r w:rsidR="004804A4">
          <w:t xml:space="preserve">F instance in HPLMN indicated in step </w:t>
        </w:r>
      </w:ins>
      <w:ins w:id="321" w:author="Oracle" w:date="2019-06-28T11:58:00Z">
        <w:r>
          <w:t>8</w:t>
        </w:r>
      </w:ins>
      <w:ins w:id="322" w:author="Oracle" w:date="2019-06-28T11:28:00Z">
        <w:r w:rsidR="004804A4">
          <w:t xml:space="preserve">. </w:t>
        </w:r>
      </w:ins>
    </w:p>
    <w:p w14:paraId="3A69470D" w14:textId="6C896DD5" w:rsidR="00C65292" w:rsidRPr="00715CEF" w:rsidRDefault="00C65292" w:rsidP="00C65292">
      <w:pPr>
        <w:pStyle w:val="StartEndofChange"/>
      </w:pPr>
      <w:r w:rsidRPr="00EF13AD">
        <w:rPr>
          <w:rFonts w:hint="eastAsia"/>
        </w:rPr>
        <w:lastRenderedPageBreak/>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C65292" w:rsidRPr="00715CEF">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9156B1" w14:textId="77777777" w:rsidR="00F60806" w:rsidRDefault="00F60806">
      <w:r>
        <w:separator/>
      </w:r>
    </w:p>
  </w:endnote>
  <w:endnote w:type="continuationSeparator" w:id="0">
    <w:p w14:paraId="799AA90D" w14:textId="77777777" w:rsidR="00F60806" w:rsidRDefault="00F60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Microsoft YaHei"/>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E2C5E5" w14:textId="77777777" w:rsidR="00F60806" w:rsidRDefault="00F60806">
      <w:r>
        <w:separator/>
      </w:r>
    </w:p>
  </w:footnote>
  <w:footnote w:type="continuationSeparator" w:id="0">
    <w:p w14:paraId="5958AFE0" w14:textId="77777777" w:rsidR="00F60806" w:rsidRDefault="00F608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2FCC5019"/>
    <w:multiLevelType w:val="hybridMultilevel"/>
    <w:tmpl w:val="6C62884A"/>
    <w:lvl w:ilvl="0" w:tplc="CC28D7E2">
      <w:start w:val="6"/>
      <w:numFmt w:val="bullet"/>
      <w:lvlText w:val="-"/>
      <w:lvlJc w:val="left"/>
      <w:pPr>
        <w:ind w:left="704" w:hanging="420"/>
      </w:pPr>
      <w:rPr>
        <w:rFonts w:ascii="Arial" w:eastAsia="Times New Roman"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
    <w15:presenceInfo w15:providerId="None" w15:userId="Oracle"/>
  </w15:person>
  <w15:person w15:author="NTT DOCOMO">
    <w15:presenceInfo w15:providerId="None" w15:userId="NTT DOCOMO"/>
  </w15:person>
  <w15:person w15:author="edit">
    <w15:presenceInfo w15:providerId="None" w15:userId="ed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0C8"/>
    <w:rsid w:val="00014B0D"/>
    <w:rsid w:val="00017FD1"/>
    <w:rsid w:val="00020EBD"/>
    <w:rsid w:val="000212F0"/>
    <w:rsid w:val="00022E4A"/>
    <w:rsid w:val="000313F6"/>
    <w:rsid w:val="0003166B"/>
    <w:rsid w:val="00031C44"/>
    <w:rsid w:val="00032125"/>
    <w:rsid w:val="000322AC"/>
    <w:rsid w:val="00032EA7"/>
    <w:rsid w:val="000355A4"/>
    <w:rsid w:val="000376E3"/>
    <w:rsid w:val="000401AE"/>
    <w:rsid w:val="000478AB"/>
    <w:rsid w:val="00047C99"/>
    <w:rsid w:val="00055E80"/>
    <w:rsid w:val="00056060"/>
    <w:rsid w:val="00061BAC"/>
    <w:rsid w:val="00064BA6"/>
    <w:rsid w:val="000705D4"/>
    <w:rsid w:val="00070759"/>
    <w:rsid w:val="000742D4"/>
    <w:rsid w:val="00080198"/>
    <w:rsid w:val="0008449F"/>
    <w:rsid w:val="000873CF"/>
    <w:rsid w:val="000918E1"/>
    <w:rsid w:val="00091D7E"/>
    <w:rsid w:val="000935B3"/>
    <w:rsid w:val="00095027"/>
    <w:rsid w:val="00095531"/>
    <w:rsid w:val="000A192C"/>
    <w:rsid w:val="000A292F"/>
    <w:rsid w:val="000A2987"/>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F1B9D"/>
    <w:rsid w:val="000F1DA8"/>
    <w:rsid w:val="000F42FB"/>
    <w:rsid w:val="001016E4"/>
    <w:rsid w:val="00103104"/>
    <w:rsid w:val="00104B9C"/>
    <w:rsid w:val="001055A7"/>
    <w:rsid w:val="001056CE"/>
    <w:rsid w:val="00107586"/>
    <w:rsid w:val="0011157E"/>
    <w:rsid w:val="001148E2"/>
    <w:rsid w:val="00115ED7"/>
    <w:rsid w:val="00116455"/>
    <w:rsid w:val="00117C6D"/>
    <w:rsid w:val="001204CA"/>
    <w:rsid w:val="00121342"/>
    <w:rsid w:val="00122AC0"/>
    <w:rsid w:val="00122B74"/>
    <w:rsid w:val="001259CD"/>
    <w:rsid w:val="001303D7"/>
    <w:rsid w:val="001305A0"/>
    <w:rsid w:val="00133F46"/>
    <w:rsid w:val="00137B69"/>
    <w:rsid w:val="00141267"/>
    <w:rsid w:val="00142E5D"/>
    <w:rsid w:val="00145D43"/>
    <w:rsid w:val="00150AB2"/>
    <w:rsid w:val="0015183F"/>
    <w:rsid w:val="00152AB3"/>
    <w:rsid w:val="001544D1"/>
    <w:rsid w:val="001572F6"/>
    <w:rsid w:val="00161A2F"/>
    <w:rsid w:val="00162732"/>
    <w:rsid w:val="00163D9F"/>
    <w:rsid w:val="001641A5"/>
    <w:rsid w:val="00173F96"/>
    <w:rsid w:val="00174944"/>
    <w:rsid w:val="00177278"/>
    <w:rsid w:val="0018344D"/>
    <w:rsid w:val="00192161"/>
    <w:rsid w:val="00192C46"/>
    <w:rsid w:val="001A0CED"/>
    <w:rsid w:val="001A5ABF"/>
    <w:rsid w:val="001A6308"/>
    <w:rsid w:val="001A7290"/>
    <w:rsid w:val="001A7B60"/>
    <w:rsid w:val="001B34F7"/>
    <w:rsid w:val="001B4CE4"/>
    <w:rsid w:val="001B66D9"/>
    <w:rsid w:val="001B7A65"/>
    <w:rsid w:val="001C3633"/>
    <w:rsid w:val="001D050F"/>
    <w:rsid w:val="001D09A2"/>
    <w:rsid w:val="001D24D1"/>
    <w:rsid w:val="001D3310"/>
    <w:rsid w:val="001D3A0B"/>
    <w:rsid w:val="001D3F93"/>
    <w:rsid w:val="001D45FB"/>
    <w:rsid w:val="001D5113"/>
    <w:rsid w:val="001D62AF"/>
    <w:rsid w:val="001D7D22"/>
    <w:rsid w:val="001E0066"/>
    <w:rsid w:val="001E33D5"/>
    <w:rsid w:val="001E386E"/>
    <w:rsid w:val="001E41F3"/>
    <w:rsid w:val="001E4474"/>
    <w:rsid w:val="001E503B"/>
    <w:rsid w:val="001F1583"/>
    <w:rsid w:val="001F179E"/>
    <w:rsid w:val="001F555F"/>
    <w:rsid w:val="001F61FA"/>
    <w:rsid w:val="001F63DC"/>
    <w:rsid w:val="001F7732"/>
    <w:rsid w:val="00200E5A"/>
    <w:rsid w:val="00201F66"/>
    <w:rsid w:val="00202873"/>
    <w:rsid w:val="00210EB6"/>
    <w:rsid w:val="002123EF"/>
    <w:rsid w:val="00212A39"/>
    <w:rsid w:val="00215F42"/>
    <w:rsid w:val="00216C81"/>
    <w:rsid w:val="00220382"/>
    <w:rsid w:val="0022224C"/>
    <w:rsid w:val="0022227D"/>
    <w:rsid w:val="0022249E"/>
    <w:rsid w:val="0022690D"/>
    <w:rsid w:val="0022714A"/>
    <w:rsid w:val="00231BA9"/>
    <w:rsid w:val="0023221A"/>
    <w:rsid w:val="00251F3D"/>
    <w:rsid w:val="0025303E"/>
    <w:rsid w:val="002546F5"/>
    <w:rsid w:val="0026004D"/>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91A65"/>
    <w:rsid w:val="002A0077"/>
    <w:rsid w:val="002A01CC"/>
    <w:rsid w:val="002A0DCC"/>
    <w:rsid w:val="002A2706"/>
    <w:rsid w:val="002A2A8A"/>
    <w:rsid w:val="002A552B"/>
    <w:rsid w:val="002A562B"/>
    <w:rsid w:val="002A68DB"/>
    <w:rsid w:val="002A78C4"/>
    <w:rsid w:val="002B178D"/>
    <w:rsid w:val="002B25C7"/>
    <w:rsid w:val="002B418D"/>
    <w:rsid w:val="002B5741"/>
    <w:rsid w:val="002B6BB4"/>
    <w:rsid w:val="002C0BB4"/>
    <w:rsid w:val="002C2584"/>
    <w:rsid w:val="002C25D7"/>
    <w:rsid w:val="002C47B9"/>
    <w:rsid w:val="002C5F3E"/>
    <w:rsid w:val="002C63B1"/>
    <w:rsid w:val="002C7173"/>
    <w:rsid w:val="002D1BC3"/>
    <w:rsid w:val="002D1BD9"/>
    <w:rsid w:val="002D4187"/>
    <w:rsid w:val="002D6FAC"/>
    <w:rsid w:val="002E0112"/>
    <w:rsid w:val="002E0CB4"/>
    <w:rsid w:val="002E2D77"/>
    <w:rsid w:val="002E4D7C"/>
    <w:rsid w:val="002E5A6E"/>
    <w:rsid w:val="002E5F6B"/>
    <w:rsid w:val="002F65B2"/>
    <w:rsid w:val="00302E2D"/>
    <w:rsid w:val="00304ACD"/>
    <w:rsid w:val="00305409"/>
    <w:rsid w:val="00307E9A"/>
    <w:rsid w:val="0031110C"/>
    <w:rsid w:val="003123AA"/>
    <w:rsid w:val="003128D4"/>
    <w:rsid w:val="003245DF"/>
    <w:rsid w:val="0032728A"/>
    <w:rsid w:val="00331E87"/>
    <w:rsid w:val="003323F3"/>
    <w:rsid w:val="003335EE"/>
    <w:rsid w:val="00337502"/>
    <w:rsid w:val="003375BD"/>
    <w:rsid w:val="00342A29"/>
    <w:rsid w:val="003440F1"/>
    <w:rsid w:val="00344399"/>
    <w:rsid w:val="00344B52"/>
    <w:rsid w:val="003476E4"/>
    <w:rsid w:val="00350D92"/>
    <w:rsid w:val="00351104"/>
    <w:rsid w:val="0035336A"/>
    <w:rsid w:val="00354850"/>
    <w:rsid w:val="0035552A"/>
    <w:rsid w:val="00356824"/>
    <w:rsid w:val="00362FFF"/>
    <w:rsid w:val="003634E5"/>
    <w:rsid w:val="0036356F"/>
    <w:rsid w:val="0036357B"/>
    <w:rsid w:val="00363881"/>
    <w:rsid w:val="00364748"/>
    <w:rsid w:val="00371363"/>
    <w:rsid w:val="00372C17"/>
    <w:rsid w:val="003768E4"/>
    <w:rsid w:val="003772C5"/>
    <w:rsid w:val="003821D6"/>
    <w:rsid w:val="00382921"/>
    <w:rsid w:val="00384DB1"/>
    <w:rsid w:val="0038619F"/>
    <w:rsid w:val="00386966"/>
    <w:rsid w:val="003871E9"/>
    <w:rsid w:val="00397FFA"/>
    <w:rsid w:val="003A2E6B"/>
    <w:rsid w:val="003B3CAF"/>
    <w:rsid w:val="003B4690"/>
    <w:rsid w:val="003C3532"/>
    <w:rsid w:val="003D05A6"/>
    <w:rsid w:val="003D07E7"/>
    <w:rsid w:val="003D2DFF"/>
    <w:rsid w:val="003D7FE7"/>
    <w:rsid w:val="003E1A36"/>
    <w:rsid w:val="003E1B29"/>
    <w:rsid w:val="003E211F"/>
    <w:rsid w:val="003E2372"/>
    <w:rsid w:val="003E2D9C"/>
    <w:rsid w:val="003E6A7E"/>
    <w:rsid w:val="003E6AC1"/>
    <w:rsid w:val="003E7128"/>
    <w:rsid w:val="003E7586"/>
    <w:rsid w:val="003E7B1B"/>
    <w:rsid w:val="003F425A"/>
    <w:rsid w:val="003F59C3"/>
    <w:rsid w:val="003F5D59"/>
    <w:rsid w:val="003F648A"/>
    <w:rsid w:val="00405EC1"/>
    <w:rsid w:val="00407A95"/>
    <w:rsid w:val="0041309F"/>
    <w:rsid w:val="00420234"/>
    <w:rsid w:val="004242F1"/>
    <w:rsid w:val="004259C3"/>
    <w:rsid w:val="00426285"/>
    <w:rsid w:val="00431002"/>
    <w:rsid w:val="004419E9"/>
    <w:rsid w:val="00442472"/>
    <w:rsid w:val="004524DC"/>
    <w:rsid w:val="0045316B"/>
    <w:rsid w:val="004536B0"/>
    <w:rsid w:val="00453820"/>
    <w:rsid w:val="00456BA0"/>
    <w:rsid w:val="004604F7"/>
    <w:rsid w:val="00461267"/>
    <w:rsid w:val="00467FBB"/>
    <w:rsid w:val="004726E3"/>
    <w:rsid w:val="0047417B"/>
    <w:rsid w:val="004744FF"/>
    <w:rsid w:val="0047549D"/>
    <w:rsid w:val="00475D5A"/>
    <w:rsid w:val="004804A4"/>
    <w:rsid w:val="004812B4"/>
    <w:rsid w:val="00485DBE"/>
    <w:rsid w:val="00491459"/>
    <w:rsid w:val="00491C4D"/>
    <w:rsid w:val="00493746"/>
    <w:rsid w:val="004938FD"/>
    <w:rsid w:val="00495EFD"/>
    <w:rsid w:val="00496BCF"/>
    <w:rsid w:val="004A1313"/>
    <w:rsid w:val="004A1BC8"/>
    <w:rsid w:val="004A4CA8"/>
    <w:rsid w:val="004A5635"/>
    <w:rsid w:val="004A6672"/>
    <w:rsid w:val="004B1846"/>
    <w:rsid w:val="004B75B7"/>
    <w:rsid w:val="004B794E"/>
    <w:rsid w:val="004C4E4F"/>
    <w:rsid w:val="004C5126"/>
    <w:rsid w:val="004C58AD"/>
    <w:rsid w:val="004D01A5"/>
    <w:rsid w:val="004D2EC8"/>
    <w:rsid w:val="004D3AD8"/>
    <w:rsid w:val="004D5D47"/>
    <w:rsid w:val="004D5FEF"/>
    <w:rsid w:val="004E1306"/>
    <w:rsid w:val="004E3FCE"/>
    <w:rsid w:val="004E61F8"/>
    <w:rsid w:val="004F0E5A"/>
    <w:rsid w:val="004F13C5"/>
    <w:rsid w:val="004F3FA2"/>
    <w:rsid w:val="004F68DE"/>
    <w:rsid w:val="00503696"/>
    <w:rsid w:val="005145B5"/>
    <w:rsid w:val="0051580D"/>
    <w:rsid w:val="00515983"/>
    <w:rsid w:val="00516404"/>
    <w:rsid w:val="005166A1"/>
    <w:rsid w:val="00516E12"/>
    <w:rsid w:val="00517C61"/>
    <w:rsid w:val="005212CD"/>
    <w:rsid w:val="005239FE"/>
    <w:rsid w:val="00524242"/>
    <w:rsid w:val="0052508A"/>
    <w:rsid w:val="00527C6B"/>
    <w:rsid w:val="00531755"/>
    <w:rsid w:val="00531F35"/>
    <w:rsid w:val="00541661"/>
    <w:rsid w:val="00542253"/>
    <w:rsid w:val="005466C2"/>
    <w:rsid w:val="00552047"/>
    <w:rsid w:val="00562E70"/>
    <w:rsid w:val="005666D0"/>
    <w:rsid w:val="0057074C"/>
    <w:rsid w:val="00570E4D"/>
    <w:rsid w:val="00572916"/>
    <w:rsid w:val="00577255"/>
    <w:rsid w:val="0058010A"/>
    <w:rsid w:val="00581815"/>
    <w:rsid w:val="0058301A"/>
    <w:rsid w:val="0058409C"/>
    <w:rsid w:val="00587E02"/>
    <w:rsid w:val="00592D74"/>
    <w:rsid w:val="005952C5"/>
    <w:rsid w:val="00597367"/>
    <w:rsid w:val="005A167C"/>
    <w:rsid w:val="005A31EB"/>
    <w:rsid w:val="005B1FEA"/>
    <w:rsid w:val="005B3D67"/>
    <w:rsid w:val="005B4827"/>
    <w:rsid w:val="005B4F85"/>
    <w:rsid w:val="005B79B6"/>
    <w:rsid w:val="005C2765"/>
    <w:rsid w:val="005C44F4"/>
    <w:rsid w:val="005D0C21"/>
    <w:rsid w:val="005D1385"/>
    <w:rsid w:val="005D382D"/>
    <w:rsid w:val="005E1B66"/>
    <w:rsid w:val="005E2C44"/>
    <w:rsid w:val="005E2CF7"/>
    <w:rsid w:val="005E6FC7"/>
    <w:rsid w:val="005F0AF3"/>
    <w:rsid w:val="005F2F8E"/>
    <w:rsid w:val="005F3063"/>
    <w:rsid w:val="005F35BC"/>
    <w:rsid w:val="005F4CE8"/>
    <w:rsid w:val="005F5306"/>
    <w:rsid w:val="005F6374"/>
    <w:rsid w:val="00604253"/>
    <w:rsid w:val="00607EBE"/>
    <w:rsid w:val="00610C83"/>
    <w:rsid w:val="00621188"/>
    <w:rsid w:val="006214F5"/>
    <w:rsid w:val="00622D05"/>
    <w:rsid w:val="006257ED"/>
    <w:rsid w:val="00626639"/>
    <w:rsid w:val="00631E4F"/>
    <w:rsid w:val="006321D2"/>
    <w:rsid w:val="00633A4D"/>
    <w:rsid w:val="00633DA8"/>
    <w:rsid w:val="00634C55"/>
    <w:rsid w:val="00640287"/>
    <w:rsid w:val="0064103C"/>
    <w:rsid w:val="00651D71"/>
    <w:rsid w:val="00656832"/>
    <w:rsid w:val="006618B5"/>
    <w:rsid w:val="00661A11"/>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0DCF"/>
    <w:rsid w:val="006B46FB"/>
    <w:rsid w:val="006B5FDB"/>
    <w:rsid w:val="006B6313"/>
    <w:rsid w:val="006B73D5"/>
    <w:rsid w:val="006B74F3"/>
    <w:rsid w:val="006B7639"/>
    <w:rsid w:val="006D4CB9"/>
    <w:rsid w:val="006E183C"/>
    <w:rsid w:val="006E21FB"/>
    <w:rsid w:val="006E5B44"/>
    <w:rsid w:val="006E6FA7"/>
    <w:rsid w:val="006E7E86"/>
    <w:rsid w:val="006F1052"/>
    <w:rsid w:val="006F1CAC"/>
    <w:rsid w:val="006F3013"/>
    <w:rsid w:val="00701FF1"/>
    <w:rsid w:val="00702E1B"/>
    <w:rsid w:val="007035F6"/>
    <w:rsid w:val="00703B17"/>
    <w:rsid w:val="00704223"/>
    <w:rsid w:val="007072A2"/>
    <w:rsid w:val="007109AD"/>
    <w:rsid w:val="00715CEF"/>
    <w:rsid w:val="00717A6D"/>
    <w:rsid w:val="00720BF8"/>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3B09"/>
    <w:rsid w:val="00776FA6"/>
    <w:rsid w:val="00777802"/>
    <w:rsid w:val="00785C21"/>
    <w:rsid w:val="00787D60"/>
    <w:rsid w:val="007920E7"/>
    <w:rsid w:val="00792342"/>
    <w:rsid w:val="0079548D"/>
    <w:rsid w:val="00797A2A"/>
    <w:rsid w:val="007A0674"/>
    <w:rsid w:val="007B2244"/>
    <w:rsid w:val="007B454F"/>
    <w:rsid w:val="007B49B9"/>
    <w:rsid w:val="007B512A"/>
    <w:rsid w:val="007B5520"/>
    <w:rsid w:val="007B5C38"/>
    <w:rsid w:val="007C2097"/>
    <w:rsid w:val="007C316F"/>
    <w:rsid w:val="007C58E6"/>
    <w:rsid w:val="007C6E89"/>
    <w:rsid w:val="007C7ACE"/>
    <w:rsid w:val="007D0A3F"/>
    <w:rsid w:val="007D14B1"/>
    <w:rsid w:val="007D6A07"/>
    <w:rsid w:val="007D7467"/>
    <w:rsid w:val="007E0A97"/>
    <w:rsid w:val="007E1287"/>
    <w:rsid w:val="007E1687"/>
    <w:rsid w:val="007E2B04"/>
    <w:rsid w:val="007E3898"/>
    <w:rsid w:val="007E7169"/>
    <w:rsid w:val="007F1DCB"/>
    <w:rsid w:val="00802561"/>
    <w:rsid w:val="00805055"/>
    <w:rsid w:val="00807888"/>
    <w:rsid w:val="00810772"/>
    <w:rsid w:val="00810A5F"/>
    <w:rsid w:val="008146F0"/>
    <w:rsid w:val="00820633"/>
    <w:rsid w:val="00821573"/>
    <w:rsid w:val="0082240F"/>
    <w:rsid w:val="0082284A"/>
    <w:rsid w:val="008250BF"/>
    <w:rsid w:val="008279FA"/>
    <w:rsid w:val="008303FD"/>
    <w:rsid w:val="00831C3E"/>
    <w:rsid w:val="008329F8"/>
    <w:rsid w:val="00835D1E"/>
    <w:rsid w:val="008405B1"/>
    <w:rsid w:val="008429C0"/>
    <w:rsid w:val="00844A36"/>
    <w:rsid w:val="008523F4"/>
    <w:rsid w:val="0085439F"/>
    <w:rsid w:val="00857179"/>
    <w:rsid w:val="00860A43"/>
    <w:rsid w:val="008626E7"/>
    <w:rsid w:val="0086285A"/>
    <w:rsid w:val="00864D0E"/>
    <w:rsid w:val="008679BE"/>
    <w:rsid w:val="00870EE7"/>
    <w:rsid w:val="00875471"/>
    <w:rsid w:val="00875F54"/>
    <w:rsid w:val="0087614B"/>
    <w:rsid w:val="00877C6C"/>
    <w:rsid w:val="00881E27"/>
    <w:rsid w:val="00883963"/>
    <w:rsid w:val="00886662"/>
    <w:rsid w:val="0088761B"/>
    <w:rsid w:val="00890DD9"/>
    <w:rsid w:val="00891B18"/>
    <w:rsid w:val="008923D5"/>
    <w:rsid w:val="008939BC"/>
    <w:rsid w:val="00895466"/>
    <w:rsid w:val="008A103E"/>
    <w:rsid w:val="008A2057"/>
    <w:rsid w:val="008B0E19"/>
    <w:rsid w:val="008B2319"/>
    <w:rsid w:val="008B4146"/>
    <w:rsid w:val="008B4577"/>
    <w:rsid w:val="008B52B1"/>
    <w:rsid w:val="008B559B"/>
    <w:rsid w:val="008B7487"/>
    <w:rsid w:val="008C17C6"/>
    <w:rsid w:val="008C1EC6"/>
    <w:rsid w:val="008C2462"/>
    <w:rsid w:val="008C3C4A"/>
    <w:rsid w:val="008C715A"/>
    <w:rsid w:val="008D0355"/>
    <w:rsid w:val="008D170E"/>
    <w:rsid w:val="008D2246"/>
    <w:rsid w:val="008D3524"/>
    <w:rsid w:val="008D38A8"/>
    <w:rsid w:val="008D400F"/>
    <w:rsid w:val="008D50B1"/>
    <w:rsid w:val="008E0904"/>
    <w:rsid w:val="008E0FC5"/>
    <w:rsid w:val="008E1A07"/>
    <w:rsid w:val="008E2791"/>
    <w:rsid w:val="008E7A04"/>
    <w:rsid w:val="008F45A9"/>
    <w:rsid w:val="008F686C"/>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4D44"/>
    <w:rsid w:val="00947BE2"/>
    <w:rsid w:val="0095758E"/>
    <w:rsid w:val="009604DA"/>
    <w:rsid w:val="009627CF"/>
    <w:rsid w:val="00966289"/>
    <w:rsid w:val="00971F8A"/>
    <w:rsid w:val="00974D4E"/>
    <w:rsid w:val="009777D9"/>
    <w:rsid w:val="009778C2"/>
    <w:rsid w:val="00980BEC"/>
    <w:rsid w:val="00986986"/>
    <w:rsid w:val="0099005A"/>
    <w:rsid w:val="00991010"/>
    <w:rsid w:val="00991B88"/>
    <w:rsid w:val="0099468B"/>
    <w:rsid w:val="009A0C18"/>
    <w:rsid w:val="009A1C6E"/>
    <w:rsid w:val="009A4A30"/>
    <w:rsid w:val="009A50C8"/>
    <w:rsid w:val="009A579D"/>
    <w:rsid w:val="009A5D7B"/>
    <w:rsid w:val="009B1E65"/>
    <w:rsid w:val="009B1F5F"/>
    <w:rsid w:val="009B5855"/>
    <w:rsid w:val="009C0FF3"/>
    <w:rsid w:val="009C363F"/>
    <w:rsid w:val="009C7149"/>
    <w:rsid w:val="009D0E8F"/>
    <w:rsid w:val="009D3227"/>
    <w:rsid w:val="009D4CC3"/>
    <w:rsid w:val="009D534E"/>
    <w:rsid w:val="009D65B1"/>
    <w:rsid w:val="009D6B78"/>
    <w:rsid w:val="009E09A8"/>
    <w:rsid w:val="009E3297"/>
    <w:rsid w:val="009F1AB4"/>
    <w:rsid w:val="009F5E52"/>
    <w:rsid w:val="009F734F"/>
    <w:rsid w:val="009F7CF9"/>
    <w:rsid w:val="00A00B94"/>
    <w:rsid w:val="00A015C8"/>
    <w:rsid w:val="00A01E5A"/>
    <w:rsid w:val="00A02D89"/>
    <w:rsid w:val="00A10928"/>
    <w:rsid w:val="00A135D7"/>
    <w:rsid w:val="00A13821"/>
    <w:rsid w:val="00A13D55"/>
    <w:rsid w:val="00A160A5"/>
    <w:rsid w:val="00A17703"/>
    <w:rsid w:val="00A23935"/>
    <w:rsid w:val="00A246B6"/>
    <w:rsid w:val="00A25CC4"/>
    <w:rsid w:val="00A269E4"/>
    <w:rsid w:val="00A26DCC"/>
    <w:rsid w:val="00A32F1E"/>
    <w:rsid w:val="00A34CCD"/>
    <w:rsid w:val="00A35465"/>
    <w:rsid w:val="00A373B3"/>
    <w:rsid w:val="00A41639"/>
    <w:rsid w:val="00A42BC7"/>
    <w:rsid w:val="00A47E70"/>
    <w:rsid w:val="00A50C8F"/>
    <w:rsid w:val="00A50E01"/>
    <w:rsid w:val="00A536A1"/>
    <w:rsid w:val="00A54A77"/>
    <w:rsid w:val="00A61BF1"/>
    <w:rsid w:val="00A63332"/>
    <w:rsid w:val="00A72B17"/>
    <w:rsid w:val="00A7667B"/>
    <w:rsid w:val="00A7671C"/>
    <w:rsid w:val="00A7784E"/>
    <w:rsid w:val="00A82131"/>
    <w:rsid w:val="00A822BA"/>
    <w:rsid w:val="00A82B61"/>
    <w:rsid w:val="00A8695B"/>
    <w:rsid w:val="00A8725B"/>
    <w:rsid w:val="00A87485"/>
    <w:rsid w:val="00A92D39"/>
    <w:rsid w:val="00A97A5C"/>
    <w:rsid w:val="00AA0723"/>
    <w:rsid w:val="00AA1746"/>
    <w:rsid w:val="00AA345C"/>
    <w:rsid w:val="00AA3B18"/>
    <w:rsid w:val="00AA5A49"/>
    <w:rsid w:val="00AB3FB2"/>
    <w:rsid w:val="00AB46E4"/>
    <w:rsid w:val="00AB4A9F"/>
    <w:rsid w:val="00AB7C16"/>
    <w:rsid w:val="00AC6029"/>
    <w:rsid w:val="00AC6FD8"/>
    <w:rsid w:val="00AC7469"/>
    <w:rsid w:val="00AD1CD8"/>
    <w:rsid w:val="00AD23B0"/>
    <w:rsid w:val="00AD6F27"/>
    <w:rsid w:val="00AE16B9"/>
    <w:rsid w:val="00AE49E5"/>
    <w:rsid w:val="00AE54D9"/>
    <w:rsid w:val="00AE5E3B"/>
    <w:rsid w:val="00AF7DF5"/>
    <w:rsid w:val="00B025FB"/>
    <w:rsid w:val="00B0280E"/>
    <w:rsid w:val="00B0576A"/>
    <w:rsid w:val="00B076C5"/>
    <w:rsid w:val="00B12921"/>
    <w:rsid w:val="00B13541"/>
    <w:rsid w:val="00B14B16"/>
    <w:rsid w:val="00B24545"/>
    <w:rsid w:val="00B25094"/>
    <w:rsid w:val="00B258BB"/>
    <w:rsid w:val="00B279F7"/>
    <w:rsid w:val="00B27C23"/>
    <w:rsid w:val="00B31DA1"/>
    <w:rsid w:val="00B32A50"/>
    <w:rsid w:val="00B33155"/>
    <w:rsid w:val="00B34117"/>
    <w:rsid w:val="00B3508C"/>
    <w:rsid w:val="00B37652"/>
    <w:rsid w:val="00B41701"/>
    <w:rsid w:val="00B42687"/>
    <w:rsid w:val="00B460DB"/>
    <w:rsid w:val="00B53172"/>
    <w:rsid w:val="00B554F2"/>
    <w:rsid w:val="00B5686F"/>
    <w:rsid w:val="00B56A81"/>
    <w:rsid w:val="00B60A54"/>
    <w:rsid w:val="00B61C71"/>
    <w:rsid w:val="00B63F3D"/>
    <w:rsid w:val="00B64523"/>
    <w:rsid w:val="00B67B97"/>
    <w:rsid w:val="00B71F25"/>
    <w:rsid w:val="00B7222B"/>
    <w:rsid w:val="00B74D54"/>
    <w:rsid w:val="00B75DCF"/>
    <w:rsid w:val="00B80069"/>
    <w:rsid w:val="00B83CD8"/>
    <w:rsid w:val="00B92971"/>
    <w:rsid w:val="00B9305F"/>
    <w:rsid w:val="00B968C8"/>
    <w:rsid w:val="00B97B89"/>
    <w:rsid w:val="00B97BB5"/>
    <w:rsid w:val="00BA2A0D"/>
    <w:rsid w:val="00BA2CF5"/>
    <w:rsid w:val="00BA3EC5"/>
    <w:rsid w:val="00BA4081"/>
    <w:rsid w:val="00BB1130"/>
    <w:rsid w:val="00BB4CB0"/>
    <w:rsid w:val="00BB5DFC"/>
    <w:rsid w:val="00BC1979"/>
    <w:rsid w:val="00BC36E4"/>
    <w:rsid w:val="00BC79C3"/>
    <w:rsid w:val="00BD05FF"/>
    <w:rsid w:val="00BD279D"/>
    <w:rsid w:val="00BD388C"/>
    <w:rsid w:val="00BD5203"/>
    <w:rsid w:val="00BD6BB8"/>
    <w:rsid w:val="00BD7E96"/>
    <w:rsid w:val="00BE0D6D"/>
    <w:rsid w:val="00BE1720"/>
    <w:rsid w:val="00BE67AE"/>
    <w:rsid w:val="00C0588F"/>
    <w:rsid w:val="00C070E5"/>
    <w:rsid w:val="00C11361"/>
    <w:rsid w:val="00C135B3"/>
    <w:rsid w:val="00C139DE"/>
    <w:rsid w:val="00C13B12"/>
    <w:rsid w:val="00C26A31"/>
    <w:rsid w:val="00C30E7A"/>
    <w:rsid w:val="00C30FDD"/>
    <w:rsid w:val="00C3491F"/>
    <w:rsid w:val="00C3627E"/>
    <w:rsid w:val="00C3743C"/>
    <w:rsid w:val="00C414B5"/>
    <w:rsid w:val="00C4419C"/>
    <w:rsid w:val="00C47CE4"/>
    <w:rsid w:val="00C50553"/>
    <w:rsid w:val="00C509F6"/>
    <w:rsid w:val="00C5166C"/>
    <w:rsid w:val="00C55A66"/>
    <w:rsid w:val="00C65292"/>
    <w:rsid w:val="00C6599A"/>
    <w:rsid w:val="00C66024"/>
    <w:rsid w:val="00C67DDC"/>
    <w:rsid w:val="00C7018A"/>
    <w:rsid w:val="00C718C9"/>
    <w:rsid w:val="00C71D29"/>
    <w:rsid w:val="00C732D4"/>
    <w:rsid w:val="00C73684"/>
    <w:rsid w:val="00C76CCB"/>
    <w:rsid w:val="00C8058A"/>
    <w:rsid w:val="00C818A8"/>
    <w:rsid w:val="00C84B96"/>
    <w:rsid w:val="00C85D4A"/>
    <w:rsid w:val="00C956CE"/>
    <w:rsid w:val="00C95985"/>
    <w:rsid w:val="00CA0907"/>
    <w:rsid w:val="00CA10DC"/>
    <w:rsid w:val="00CA1BBD"/>
    <w:rsid w:val="00CA1D3D"/>
    <w:rsid w:val="00CA2F90"/>
    <w:rsid w:val="00CA4F81"/>
    <w:rsid w:val="00CA5A1E"/>
    <w:rsid w:val="00CA5AC1"/>
    <w:rsid w:val="00CB41B0"/>
    <w:rsid w:val="00CB547F"/>
    <w:rsid w:val="00CB77D5"/>
    <w:rsid w:val="00CC5026"/>
    <w:rsid w:val="00CC50E2"/>
    <w:rsid w:val="00CC7032"/>
    <w:rsid w:val="00CD2864"/>
    <w:rsid w:val="00CD6EC5"/>
    <w:rsid w:val="00CD7657"/>
    <w:rsid w:val="00CE55E2"/>
    <w:rsid w:val="00CE6E6F"/>
    <w:rsid w:val="00CE7166"/>
    <w:rsid w:val="00CE7881"/>
    <w:rsid w:val="00CF51B3"/>
    <w:rsid w:val="00CF5F01"/>
    <w:rsid w:val="00CF75B6"/>
    <w:rsid w:val="00CF75D4"/>
    <w:rsid w:val="00D00300"/>
    <w:rsid w:val="00D00B3F"/>
    <w:rsid w:val="00D03F9A"/>
    <w:rsid w:val="00D04D9F"/>
    <w:rsid w:val="00D0560D"/>
    <w:rsid w:val="00D10D99"/>
    <w:rsid w:val="00D119E8"/>
    <w:rsid w:val="00D152C1"/>
    <w:rsid w:val="00D162DB"/>
    <w:rsid w:val="00D2155A"/>
    <w:rsid w:val="00D22A89"/>
    <w:rsid w:val="00D26740"/>
    <w:rsid w:val="00D3421C"/>
    <w:rsid w:val="00D37600"/>
    <w:rsid w:val="00D412D9"/>
    <w:rsid w:val="00D42ACD"/>
    <w:rsid w:val="00D4542A"/>
    <w:rsid w:val="00D463BF"/>
    <w:rsid w:val="00D464C6"/>
    <w:rsid w:val="00D472EB"/>
    <w:rsid w:val="00D52E3E"/>
    <w:rsid w:val="00D53C7C"/>
    <w:rsid w:val="00D6288F"/>
    <w:rsid w:val="00D658E3"/>
    <w:rsid w:val="00D67B79"/>
    <w:rsid w:val="00D67F94"/>
    <w:rsid w:val="00D7308D"/>
    <w:rsid w:val="00D814FE"/>
    <w:rsid w:val="00D83BDD"/>
    <w:rsid w:val="00D8407F"/>
    <w:rsid w:val="00D85EB3"/>
    <w:rsid w:val="00D931D7"/>
    <w:rsid w:val="00D93C69"/>
    <w:rsid w:val="00D941B9"/>
    <w:rsid w:val="00D958F7"/>
    <w:rsid w:val="00D97D80"/>
    <w:rsid w:val="00DA311A"/>
    <w:rsid w:val="00DC2E51"/>
    <w:rsid w:val="00DC3535"/>
    <w:rsid w:val="00DC5904"/>
    <w:rsid w:val="00DD49DC"/>
    <w:rsid w:val="00DD593D"/>
    <w:rsid w:val="00DD5C84"/>
    <w:rsid w:val="00DD70C9"/>
    <w:rsid w:val="00DD7CC6"/>
    <w:rsid w:val="00DE2644"/>
    <w:rsid w:val="00DE34CF"/>
    <w:rsid w:val="00DE3D77"/>
    <w:rsid w:val="00DE7552"/>
    <w:rsid w:val="00DE7627"/>
    <w:rsid w:val="00DF0D42"/>
    <w:rsid w:val="00DF36F4"/>
    <w:rsid w:val="00E0327E"/>
    <w:rsid w:val="00E0438E"/>
    <w:rsid w:val="00E0533E"/>
    <w:rsid w:val="00E0601C"/>
    <w:rsid w:val="00E068D9"/>
    <w:rsid w:val="00E109DC"/>
    <w:rsid w:val="00E15372"/>
    <w:rsid w:val="00E17C20"/>
    <w:rsid w:val="00E230B7"/>
    <w:rsid w:val="00E23472"/>
    <w:rsid w:val="00E2356F"/>
    <w:rsid w:val="00E27657"/>
    <w:rsid w:val="00E34B4C"/>
    <w:rsid w:val="00E53EFD"/>
    <w:rsid w:val="00E57060"/>
    <w:rsid w:val="00E60AC6"/>
    <w:rsid w:val="00E60BB9"/>
    <w:rsid w:val="00E6380B"/>
    <w:rsid w:val="00E66086"/>
    <w:rsid w:val="00E660F1"/>
    <w:rsid w:val="00E66E1A"/>
    <w:rsid w:val="00E703E2"/>
    <w:rsid w:val="00E71BC9"/>
    <w:rsid w:val="00E72F09"/>
    <w:rsid w:val="00E72F1A"/>
    <w:rsid w:val="00E74CC7"/>
    <w:rsid w:val="00E84F7F"/>
    <w:rsid w:val="00E9158A"/>
    <w:rsid w:val="00E91AE6"/>
    <w:rsid w:val="00E93E4D"/>
    <w:rsid w:val="00EA0A12"/>
    <w:rsid w:val="00EA277F"/>
    <w:rsid w:val="00EA2780"/>
    <w:rsid w:val="00EA46E1"/>
    <w:rsid w:val="00EA51A8"/>
    <w:rsid w:val="00EA7287"/>
    <w:rsid w:val="00EA7701"/>
    <w:rsid w:val="00EB0499"/>
    <w:rsid w:val="00EB21BD"/>
    <w:rsid w:val="00EB2714"/>
    <w:rsid w:val="00EB2978"/>
    <w:rsid w:val="00EB4290"/>
    <w:rsid w:val="00EB4475"/>
    <w:rsid w:val="00EC0F6F"/>
    <w:rsid w:val="00EC403E"/>
    <w:rsid w:val="00ED0A4A"/>
    <w:rsid w:val="00ED4310"/>
    <w:rsid w:val="00ED584B"/>
    <w:rsid w:val="00ED657A"/>
    <w:rsid w:val="00EE0FA1"/>
    <w:rsid w:val="00EE3A35"/>
    <w:rsid w:val="00EE4EE6"/>
    <w:rsid w:val="00EE5233"/>
    <w:rsid w:val="00EE5772"/>
    <w:rsid w:val="00EE7D7C"/>
    <w:rsid w:val="00EF13AD"/>
    <w:rsid w:val="00EF1C0A"/>
    <w:rsid w:val="00EF2E29"/>
    <w:rsid w:val="00EF41BA"/>
    <w:rsid w:val="00F00B4F"/>
    <w:rsid w:val="00F03984"/>
    <w:rsid w:val="00F11646"/>
    <w:rsid w:val="00F12A0B"/>
    <w:rsid w:val="00F131C7"/>
    <w:rsid w:val="00F140AF"/>
    <w:rsid w:val="00F16470"/>
    <w:rsid w:val="00F20572"/>
    <w:rsid w:val="00F25D98"/>
    <w:rsid w:val="00F267A6"/>
    <w:rsid w:val="00F300FB"/>
    <w:rsid w:val="00F32C0B"/>
    <w:rsid w:val="00F36DFB"/>
    <w:rsid w:val="00F37532"/>
    <w:rsid w:val="00F37534"/>
    <w:rsid w:val="00F40DDA"/>
    <w:rsid w:val="00F43C82"/>
    <w:rsid w:val="00F5442D"/>
    <w:rsid w:val="00F54947"/>
    <w:rsid w:val="00F54D2F"/>
    <w:rsid w:val="00F55E0B"/>
    <w:rsid w:val="00F57846"/>
    <w:rsid w:val="00F607F1"/>
    <w:rsid w:val="00F60806"/>
    <w:rsid w:val="00F6372F"/>
    <w:rsid w:val="00F63ECC"/>
    <w:rsid w:val="00F6431A"/>
    <w:rsid w:val="00F747A6"/>
    <w:rsid w:val="00F804A6"/>
    <w:rsid w:val="00F84659"/>
    <w:rsid w:val="00F84F95"/>
    <w:rsid w:val="00F86E0F"/>
    <w:rsid w:val="00F9115C"/>
    <w:rsid w:val="00F933C7"/>
    <w:rsid w:val="00F95045"/>
    <w:rsid w:val="00FA10BE"/>
    <w:rsid w:val="00FA5CBF"/>
    <w:rsid w:val="00FA6AC3"/>
    <w:rsid w:val="00FB03F7"/>
    <w:rsid w:val="00FB1D55"/>
    <w:rsid w:val="00FB1E8A"/>
    <w:rsid w:val="00FB6386"/>
    <w:rsid w:val="00FB64C0"/>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15CF0-A232-4E79-9134-253C4511B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1</Pages>
  <Words>1716</Words>
  <Characters>9784</Characters>
  <Application>Microsoft Office Word</Application>
  <DocSecurity>0</DocSecurity>
  <Lines>81</Lines>
  <Paragraphs>22</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11478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Oracle</cp:lastModifiedBy>
  <cp:revision>26</cp:revision>
  <cp:lastPrinted>1900-12-31T16:00:00Z</cp:lastPrinted>
  <dcterms:created xsi:type="dcterms:W3CDTF">2019-06-27T09:21:00Z</dcterms:created>
  <dcterms:modified xsi:type="dcterms:W3CDTF">2019-06-28T05:22:00Z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